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56" w:rsidRDefault="00362756">
      <w:pPr>
        <w:jc w:val="center"/>
        <w:rPr>
          <w:rFonts w:ascii="Arial" w:hAnsi="Arial" w:cs="Arial"/>
          <w:b/>
          <w:sz w:val="32"/>
          <w:bdr w:val="single" w:sz="4" w:space="0" w:color="auto"/>
        </w:rPr>
      </w:pPr>
      <w:permStart w:id="0" w:edGrp="everyone"/>
      <w:permEnd w:id="0"/>
    </w:p>
    <w:p w:rsidR="00362756" w:rsidRDefault="00362756">
      <w:pPr>
        <w:jc w:val="center"/>
        <w:rPr>
          <w:rFonts w:ascii="Arial" w:hAnsi="Arial" w:cs="Arial"/>
          <w:b/>
          <w:sz w:val="32"/>
          <w:bdr w:val="single" w:sz="4" w:space="0" w:color="auto"/>
        </w:rPr>
      </w:pPr>
    </w:p>
    <w:p w:rsidR="00362756" w:rsidRDefault="00362756">
      <w:pPr>
        <w:jc w:val="center"/>
        <w:rPr>
          <w:rFonts w:ascii="Arial" w:hAnsi="Arial" w:cs="Arial"/>
          <w:b/>
          <w:sz w:val="32"/>
          <w:bdr w:val="single" w:sz="4" w:space="0" w:color="auto"/>
        </w:rPr>
      </w:pPr>
    </w:p>
    <w:p w:rsidR="000B5788" w:rsidRPr="00613151" w:rsidRDefault="000B5788" w:rsidP="00126D48">
      <w:pPr>
        <w:jc w:val="center"/>
        <w:outlineLvl w:val="0"/>
        <w:rPr>
          <w:rFonts w:ascii="Arial" w:hAnsi="Arial" w:cs="Arial"/>
          <w:b/>
          <w:sz w:val="32"/>
        </w:rPr>
      </w:pPr>
      <w:r w:rsidRPr="00613151">
        <w:rPr>
          <w:rFonts w:ascii="Arial" w:hAnsi="Arial" w:cs="Arial"/>
          <w:b/>
          <w:sz w:val="32"/>
          <w:bdr w:val="single" w:sz="4" w:space="0" w:color="auto"/>
        </w:rPr>
        <w:t>Table of Contents</w:t>
      </w:r>
    </w:p>
    <w:p w:rsidR="000B5788" w:rsidRPr="00613151" w:rsidRDefault="000B5788">
      <w:pPr>
        <w:jc w:val="center"/>
        <w:rPr>
          <w:rFonts w:ascii="Arial" w:hAnsi="Arial" w:cs="Arial"/>
          <w:sz w:val="32"/>
        </w:rPr>
      </w:pPr>
    </w:p>
    <w:p w:rsidR="005B1B09" w:rsidRPr="00613151" w:rsidRDefault="005B1B09">
      <w:pPr>
        <w:jc w:val="center"/>
        <w:rPr>
          <w:rFonts w:ascii="Arial" w:hAnsi="Arial" w:cs="Arial"/>
          <w:sz w:val="32"/>
        </w:rPr>
      </w:pPr>
    </w:p>
    <w:p w:rsidR="000B5788" w:rsidRPr="00613151" w:rsidRDefault="00887E19" w:rsidP="00F453BF">
      <w:pPr>
        <w:tabs>
          <w:tab w:val="left" w:pos="720"/>
          <w:tab w:val="left" w:leader="dot" w:pos="8640"/>
        </w:tabs>
        <w:rPr>
          <w:rFonts w:ascii="Arial" w:hAnsi="Arial" w:cs="Arial"/>
          <w:sz w:val="22"/>
          <w:szCs w:val="22"/>
        </w:rPr>
      </w:pPr>
      <w:r w:rsidRPr="00613151">
        <w:rPr>
          <w:rFonts w:ascii="Arial" w:hAnsi="Arial" w:cs="Arial"/>
          <w:sz w:val="22"/>
          <w:szCs w:val="22"/>
        </w:rPr>
        <w:t xml:space="preserve">  </w:t>
      </w:r>
      <w:r w:rsidR="000B5788" w:rsidRPr="00613151">
        <w:rPr>
          <w:rFonts w:ascii="Arial" w:hAnsi="Arial" w:cs="Arial"/>
          <w:sz w:val="22"/>
          <w:szCs w:val="22"/>
        </w:rPr>
        <w:t>1.</w:t>
      </w:r>
      <w:r w:rsidR="00F453BF" w:rsidRPr="00613151">
        <w:rPr>
          <w:rFonts w:ascii="Arial" w:hAnsi="Arial" w:cs="Arial"/>
          <w:sz w:val="22"/>
          <w:szCs w:val="22"/>
        </w:rPr>
        <w:tab/>
      </w:r>
      <w:r w:rsidR="000B5788" w:rsidRPr="00613151">
        <w:rPr>
          <w:rFonts w:ascii="Arial" w:hAnsi="Arial" w:cs="Arial"/>
          <w:sz w:val="22"/>
          <w:szCs w:val="22"/>
        </w:rPr>
        <w:t>Authority</w:t>
      </w:r>
      <w:r w:rsidR="00F453BF" w:rsidRPr="00613151">
        <w:rPr>
          <w:rFonts w:ascii="Arial" w:hAnsi="Arial" w:cs="Arial"/>
          <w:sz w:val="22"/>
          <w:szCs w:val="22"/>
        </w:rPr>
        <w:t xml:space="preserve"> </w:t>
      </w:r>
      <w:r w:rsidR="00F453BF" w:rsidRPr="00613151">
        <w:rPr>
          <w:rFonts w:ascii="Arial" w:hAnsi="Arial" w:cs="Arial"/>
          <w:sz w:val="22"/>
          <w:szCs w:val="22"/>
        </w:rPr>
        <w:tab/>
      </w:r>
      <w:r w:rsidR="00BB06A2" w:rsidRPr="00613151">
        <w:rPr>
          <w:rFonts w:ascii="Arial" w:hAnsi="Arial" w:cs="Arial"/>
          <w:sz w:val="22"/>
          <w:szCs w:val="22"/>
        </w:rPr>
        <w:t xml:space="preserve">  </w:t>
      </w:r>
      <w:r w:rsidR="00864B4B" w:rsidRPr="00613151">
        <w:rPr>
          <w:rFonts w:ascii="Arial" w:hAnsi="Arial" w:cs="Arial"/>
          <w:sz w:val="22"/>
          <w:szCs w:val="22"/>
        </w:rPr>
        <w:t>2</w:t>
      </w:r>
      <w:r w:rsidR="000B5788" w:rsidRPr="00613151">
        <w:rPr>
          <w:rFonts w:ascii="Arial" w:hAnsi="Arial" w:cs="Arial"/>
          <w:sz w:val="22"/>
          <w:szCs w:val="22"/>
        </w:rPr>
        <w:t xml:space="preserve"> </w:t>
      </w:r>
    </w:p>
    <w:p w:rsidR="00F453BF" w:rsidRPr="00613151" w:rsidRDefault="00887E19" w:rsidP="00F453BF">
      <w:pPr>
        <w:tabs>
          <w:tab w:val="left" w:pos="720"/>
          <w:tab w:val="left" w:leader="dot" w:pos="8640"/>
        </w:tabs>
        <w:rPr>
          <w:rFonts w:ascii="Arial" w:hAnsi="Arial" w:cs="Arial"/>
          <w:sz w:val="22"/>
          <w:szCs w:val="22"/>
        </w:rPr>
      </w:pPr>
      <w:r w:rsidRPr="00613151">
        <w:rPr>
          <w:rFonts w:ascii="Arial" w:hAnsi="Arial" w:cs="Arial"/>
          <w:sz w:val="22"/>
          <w:szCs w:val="22"/>
        </w:rPr>
        <w:t xml:space="preserve">  </w:t>
      </w:r>
      <w:r w:rsidR="00F453BF" w:rsidRPr="00613151">
        <w:rPr>
          <w:rFonts w:ascii="Arial" w:hAnsi="Arial" w:cs="Arial"/>
          <w:sz w:val="22"/>
          <w:szCs w:val="22"/>
        </w:rPr>
        <w:t>2.</w:t>
      </w:r>
      <w:r w:rsidR="00F453BF" w:rsidRPr="00613151">
        <w:rPr>
          <w:rFonts w:ascii="Arial" w:hAnsi="Arial" w:cs="Arial"/>
          <w:sz w:val="22"/>
          <w:szCs w:val="22"/>
        </w:rPr>
        <w:tab/>
        <w:t xml:space="preserve">Definitions </w:t>
      </w:r>
      <w:r w:rsidR="00F453BF" w:rsidRPr="00613151">
        <w:rPr>
          <w:rFonts w:ascii="Arial" w:hAnsi="Arial" w:cs="Arial"/>
          <w:sz w:val="22"/>
          <w:szCs w:val="22"/>
        </w:rPr>
        <w:tab/>
      </w:r>
      <w:r w:rsidR="00BB06A2" w:rsidRPr="00613151">
        <w:rPr>
          <w:rFonts w:ascii="Arial" w:hAnsi="Arial" w:cs="Arial"/>
          <w:sz w:val="22"/>
          <w:szCs w:val="22"/>
        </w:rPr>
        <w:t xml:space="preserve">  </w:t>
      </w:r>
      <w:r w:rsidR="00864B4B" w:rsidRPr="00613151">
        <w:rPr>
          <w:rFonts w:ascii="Arial" w:hAnsi="Arial" w:cs="Arial"/>
          <w:sz w:val="22"/>
          <w:szCs w:val="22"/>
        </w:rPr>
        <w:t>2</w:t>
      </w:r>
      <w:r w:rsidR="00F453BF" w:rsidRPr="00613151">
        <w:rPr>
          <w:rFonts w:ascii="Arial" w:hAnsi="Arial" w:cs="Arial"/>
          <w:sz w:val="22"/>
          <w:szCs w:val="22"/>
        </w:rPr>
        <w:t xml:space="preserve"> </w:t>
      </w:r>
    </w:p>
    <w:p w:rsidR="00F453BF" w:rsidRPr="00613151" w:rsidRDefault="00887E19" w:rsidP="00F453BF">
      <w:pPr>
        <w:tabs>
          <w:tab w:val="left" w:pos="720"/>
          <w:tab w:val="left" w:leader="dot" w:pos="8640"/>
        </w:tabs>
        <w:rPr>
          <w:rFonts w:ascii="Arial" w:hAnsi="Arial" w:cs="Arial"/>
          <w:sz w:val="22"/>
          <w:szCs w:val="22"/>
        </w:rPr>
      </w:pPr>
      <w:r w:rsidRPr="00613151">
        <w:rPr>
          <w:rFonts w:ascii="Arial" w:hAnsi="Arial" w:cs="Arial"/>
          <w:sz w:val="22"/>
          <w:szCs w:val="22"/>
        </w:rPr>
        <w:t xml:space="preserve">  </w:t>
      </w:r>
      <w:r w:rsidR="00F453BF" w:rsidRPr="00613151">
        <w:rPr>
          <w:rFonts w:ascii="Arial" w:hAnsi="Arial" w:cs="Arial"/>
          <w:sz w:val="22"/>
          <w:szCs w:val="22"/>
        </w:rPr>
        <w:t>3.</w:t>
      </w:r>
      <w:r w:rsidR="00F453BF" w:rsidRPr="00613151">
        <w:rPr>
          <w:rFonts w:ascii="Arial" w:hAnsi="Arial" w:cs="Arial"/>
          <w:sz w:val="22"/>
          <w:szCs w:val="22"/>
        </w:rPr>
        <w:tab/>
        <w:t xml:space="preserve">General Guidelines </w:t>
      </w:r>
      <w:r w:rsidR="00F453BF" w:rsidRPr="00613151">
        <w:rPr>
          <w:rFonts w:ascii="Arial" w:hAnsi="Arial" w:cs="Arial"/>
          <w:sz w:val="22"/>
          <w:szCs w:val="22"/>
        </w:rPr>
        <w:tab/>
      </w:r>
      <w:r w:rsidR="00BB06A2" w:rsidRPr="00613151">
        <w:rPr>
          <w:rFonts w:ascii="Arial" w:hAnsi="Arial" w:cs="Arial"/>
          <w:sz w:val="22"/>
          <w:szCs w:val="22"/>
        </w:rPr>
        <w:t xml:space="preserve">  </w:t>
      </w:r>
      <w:r w:rsidR="00864B4B" w:rsidRPr="00613151">
        <w:rPr>
          <w:rFonts w:ascii="Arial" w:hAnsi="Arial" w:cs="Arial"/>
          <w:sz w:val="22"/>
          <w:szCs w:val="22"/>
        </w:rPr>
        <w:t>3</w:t>
      </w:r>
      <w:r w:rsidR="00F453BF" w:rsidRPr="00613151">
        <w:rPr>
          <w:rFonts w:ascii="Arial" w:hAnsi="Arial" w:cs="Arial"/>
          <w:sz w:val="22"/>
          <w:szCs w:val="22"/>
        </w:rPr>
        <w:t xml:space="preserve"> </w:t>
      </w:r>
    </w:p>
    <w:p w:rsidR="00F453BF" w:rsidRPr="00613151" w:rsidRDefault="00887E19" w:rsidP="00F453BF">
      <w:pPr>
        <w:tabs>
          <w:tab w:val="left" w:pos="720"/>
          <w:tab w:val="left" w:leader="dot" w:pos="8640"/>
        </w:tabs>
        <w:rPr>
          <w:rFonts w:ascii="Arial" w:hAnsi="Arial" w:cs="Arial"/>
          <w:sz w:val="22"/>
          <w:szCs w:val="22"/>
        </w:rPr>
      </w:pPr>
      <w:r w:rsidRPr="00613151">
        <w:rPr>
          <w:rFonts w:ascii="Arial" w:hAnsi="Arial" w:cs="Arial"/>
          <w:sz w:val="22"/>
          <w:szCs w:val="22"/>
        </w:rPr>
        <w:t xml:space="preserve">  </w:t>
      </w:r>
      <w:r w:rsidR="00F453BF" w:rsidRPr="00613151">
        <w:rPr>
          <w:rFonts w:ascii="Arial" w:hAnsi="Arial" w:cs="Arial"/>
          <w:sz w:val="22"/>
          <w:szCs w:val="22"/>
        </w:rPr>
        <w:t>4.</w:t>
      </w:r>
      <w:r w:rsidR="00F453BF" w:rsidRPr="00613151">
        <w:rPr>
          <w:rFonts w:ascii="Arial" w:hAnsi="Arial" w:cs="Arial"/>
          <w:sz w:val="22"/>
          <w:szCs w:val="22"/>
        </w:rPr>
        <w:tab/>
        <w:t xml:space="preserve">Transportation </w:t>
      </w:r>
      <w:r w:rsidR="00F453BF" w:rsidRPr="00613151">
        <w:rPr>
          <w:rFonts w:ascii="Arial" w:hAnsi="Arial" w:cs="Arial"/>
          <w:sz w:val="22"/>
          <w:szCs w:val="22"/>
        </w:rPr>
        <w:tab/>
      </w:r>
      <w:r w:rsidR="00BB06A2" w:rsidRPr="00613151">
        <w:rPr>
          <w:rFonts w:ascii="Arial" w:hAnsi="Arial" w:cs="Arial"/>
          <w:sz w:val="22"/>
          <w:szCs w:val="22"/>
        </w:rPr>
        <w:t xml:space="preserve">  </w:t>
      </w:r>
      <w:r w:rsidR="00864B4B" w:rsidRPr="00613151">
        <w:rPr>
          <w:rFonts w:ascii="Arial" w:hAnsi="Arial" w:cs="Arial"/>
          <w:sz w:val="22"/>
          <w:szCs w:val="22"/>
        </w:rPr>
        <w:t>4</w:t>
      </w:r>
      <w:r w:rsidR="00F453BF" w:rsidRPr="00613151">
        <w:rPr>
          <w:rFonts w:ascii="Arial" w:hAnsi="Arial" w:cs="Arial"/>
          <w:sz w:val="22"/>
          <w:szCs w:val="22"/>
        </w:rPr>
        <w:t xml:space="preserve"> </w:t>
      </w:r>
    </w:p>
    <w:p w:rsidR="00F453BF" w:rsidRPr="00613151" w:rsidRDefault="00F453BF" w:rsidP="00BB06A2">
      <w:pPr>
        <w:tabs>
          <w:tab w:val="left" w:pos="1080"/>
          <w:tab w:val="left" w:leader="dot" w:pos="8640"/>
        </w:tabs>
        <w:rPr>
          <w:rFonts w:ascii="Arial" w:hAnsi="Arial" w:cs="Arial"/>
          <w:sz w:val="22"/>
          <w:szCs w:val="22"/>
        </w:rPr>
      </w:pPr>
      <w:r w:rsidRPr="00613151">
        <w:rPr>
          <w:rFonts w:ascii="Arial" w:hAnsi="Arial" w:cs="Arial"/>
          <w:sz w:val="22"/>
          <w:szCs w:val="22"/>
        </w:rPr>
        <w:tab/>
        <w:t>B.  Rented Motor Vehicles</w:t>
      </w:r>
      <w:r w:rsidRPr="00613151">
        <w:rPr>
          <w:rFonts w:ascii="Arial" w:hAnsi="Arial" w:cs="Arial"/>
          <w:sz w:val="22"/>
          <w:szCs w:val="22"/>
        </w:rPr>
        <w:tab/>
      </w:r>
      <w:r w:rsidR="00BB06A2" w:rsidRPr="00613151">
        <w:rPr>
          <w:rFonts w:ascii="Arial" w:hAnsi="Arial" w:cs="Arial"/>
          <w:sz w:val="22"/>
          <w:szCs w:val="22"/>
        </w:rPr>
        <w:t xml:space="preserve">  </w:t>
      </w:r>
      <w:r w:rsidR="00864B4B" w:rsidRPr="00613151">
        <w:rPr>
          <w:rFonts w:ascii="Arial" w:hAnsi="Arial" w:cs="Arial"/>
          <w:sz w:val="22"/>
          <w:szCs w:val="22"/>
        </w:rPr>
        <w:t>6</w:t>
      </w:r>
      <w:r w:rsidRPr="00613151">
        <w:rPr>
          <w:rFonts w:ascii="Arial" w:hAnsi="Arial" w:cs="Arial"/>
          <w:sz w:val="22"/>
          <w:szCs w:val="22"/>
        </w:rPr>
        <w:t xml:space="preserve"> </w:t>
      </w:r>
    </w:p>
    <w:p w:rsidR="00F453BF" w:rsidRPr="00613151" w:rsidRDefault="00F453BF" w:rsidP="00BB06A2">
      <w:pPr>
        <w:tabs>
          <w:tab w:val="left" w:pos="1080"/>
          <w:tab w:val="left" w:leader="dot" w:pos="8640"/>
        </w:tabs>
        <w:rPr>
          <w:rFonts w:ascii="Arial" w:hAnsi="Arial" w:cs="Arial"/>
          <w:sz w:val="22"/>
          <w:szCs w:val="22"/>
        </w:rPr>
      </w:pPr>
      <w:r w:rsidRPr="00613151">
        <w:rPr>
          <w:rFonts w:ascii="Arial" w:hAnsi="Arial" w:cs="Arial"/>
          <w:sz w:val="22"/>
          <w:szCs w:val="22"/>
        </w:rPr>
        <w:tab/>
        <w:t>C.  District Owned Vehicles</w:t>
      </w:r>
      <w:r w:rsidRPr="00613151">
        <w:rPr>
          <w:rFonts w:ascii="Arial" w:hAnsi="Arial" w:cs="Arial"/>
          <w:sz w:val="22"/>
          <w:szCs w:val="22"/>
        </w:rPr>
        <w:tab/>
      </w:r>
      <w:r w:rsidR="00BB06A2" w:rsidRPr="00613151">
        <w:rPr>
          <w:rFonts w:ascii="Arial" w:hAnsi="Arial" w:cs="Arial"/>
          <w:sz w:val="22"/>
          <w:szCs w:val="22"/>
        </w:rPr>
        <w:t xml:space="preserve">  </w:t>
      </w:r>
      <w:r w:rsidR="00864B4B" w:rsidRPr="00613151">
        <w:rPr>
          <w:rFonts w:ascii="Arial" w:hAnsi="Arial" w:cs="Arial"/>
          <w:sz w:val="22"/>
          <w:szCs w:val="22"/>
        </w:rPr>
        <w:t>7</w:t>
      </w:r>
      <w:r w:rsidRPr="00613151">
        <w:rPr>
          <w:rFonts w:ascii="Arial" w:hAnsi="Arial" w:cs="Arial"/>
          <w:sz w:val="22"/>
          <w:szCs w:val="22"/>
        </w:rPr>
        <w:t xml:space="preserve"> </w:t>
      </w:r>
    </w:p>
    <w:p w:rsidR="00F453BF" w:rsidRPr="00613151" w:rsidRDefault="003425CF" w:rsidP="00BB06A2">
      <w:pPr>
        <w:tabs>
          <w:tab w:val="left" w:pos="1080"/>
          <w:tab w:val="left" w:leader="dot" w:pos="8640"/>
        </w:tabs>
        <w:rPr>
          <w:rFonts w:ascii="Arial" w:hAnsi="Arial" w:cs="Arial"/>
          <w:sz w:val="22"/>
          <w:szCs w:val="22"/>
        </w:rPr>
      </w:pPr>
      <w:r w:rsidRPr="00613151">
        <w:rPr>
          <w:rFonts w:ascii="Arial" w:hAnsi="Arial" w:cs="Arial"/>
          <w:noProof/>
          <w:sz w:val="22"/>
          <w:szCs w:val="22"/>
        </w:rPr>
        <w:pict>
          <v:shapetype id="_x0000_t202" coordsize="21600,21600" o:spt="202" path="m,l,21600r21600,l21600,xe">
            <v:stroke joinstyle="miter"/>
            <v:path gradientshapeok="t" o:connecttype="rect"/>
          </v:shapetype>
          <v:shape id="_x0000_s1039" type="#_x0000_t202" style="position:absolute;margin-left:-40.95pt;margin-top:5.1pt;width:1in;height:18pt;z-index:251657728" filled="f" stroked="f">
            <v:textbox>
              <w:txbxContent>
                <w:p w:rsidR="00613151" w:rsidRPr="00613151" w:rsidRDefault="00613151" w:rsidP="00613151">
                  <w:pPr>
                    <w:rPr>
                      <w:szCs w:val="24"/>
                    </w:rPr>
                  </w:pPr>
                </w:p>
              </w:txbxContent>
            </v:textbox>
          </v:shape>
        </w:pict>
      </w:r>
      <w:r w:rsidR="00F453BF" w:rsidRPr="00613151">
        <w:rPr>
          <w:rFonts w:ascii="Arial" w:hAnsi="Arial" w:cs="Arial"/>
          <w:sz w:val="22"/>
          <w:szCs w:val="22"/>
        </w:rPr>
        <w:tab/>
        <w:t>D.  Airlines</w:t>
      </w:r>
      <w:r w:rsidR="00F453BF" w:rsidRPr="00613151">
        <w:rPr>
          <w:rFonts w:ascii="Arial" w:hAnsi="Arial" w:cs="Arial"/>
          <w:sz w:val="22"/>
          <w:szCs w:val="22"/>
        </w:rPr>
        <w:tab/>
      </w:r>
      <w:r w:rsidR="00BB06A2" w:rsidRPr="00613151">
        <w:rPr>
          <w:rFonts w:ascii="Arial" w:hAnsi="Arial" w:cs="Arial"/>
          <w:sz w:val="22"/>
          <w:szCs w:val="22"/>
        </w:rPr>
        <w:t xml:space="preserve">  </w:t>
      </w:r>
      <w:r w:rsidR="00864B4B" w:rsidRPr="00613151">
        <w:rPr>
          <w:rFonts w:ascii="Arial" w:hAnsi="Arial" w:cs="Arial"/>
          <w:sz w:val="22"/>
          <w:szCs w:val="22"/>
        </w:rPr>
        <w:t>8</w:t>
      </w:r>
      <w:r w:rsidR="00F453BF" w:rsidRPr="00613151">
        <w:rPr>
          <w:rFonts w:ascii="Arial" w:hAnsi="Arial" w:cs="Arial"/>
          <w:sz w:val="22"/>
          <w:szCs w:val="22"/>
        </w:rPr>
        <w:t xml:space="preserve"> </w:t>
      </w:r>
    </w:p>
    <w:p w:rsidR="00F453BF" w:rsidRPr="00613151" w:rsidRDefault="00F453BF" w:rsidP="00BB06A2">
      <w:pPr>
        <w:tabs>
          <w:tab w:val="left" w:pos="1080"/>
          <w:tab w:val="left" w:leader="dot" w:pos="8640"/>
        </w:tabs>
        <w:rPr>
          <w:rFonts w:ascii="Arial" w:hAnsi="Arial" w:cs="Arial"/>
          <w:sz w:val="22"/>
          <w:szCs w:val="22"/>
        </w:rPr>
      </w:pPr>
      <w:r w:rsidRPr="00613151">
        <w:rPr>
          <w:rFonts w:ascii="Arial" w:hAnsi="Arial" w:cs="Arial"/>
          <w:sz w:val="22"/>
          <w:szCs w:val="22"/>
        </w:rPr>
        <w:tab/>
        <w:t>E.  Chartered, Privately Owned and Rented Aircraft</w:t>
      </w:r>
      <w:r w:rsidRPr="00613151">
        <w:rPr>
          <w:rFonts w:ascii="Arial" w:hAnsi="Arial" w:cs="Arial"/>
          <w:sz w:val="22"/>
          <w:szCs w:val="22"/>
        </w:rPr>
        <w:tab/>
      </w:r>
      <w:r w:rsidR="00BB06A2" w:rsidRPr="00613151">
        <w:rPr>
          <w:rFonts w:ascii="Arial" w:hAnsi="Arial" w:cs="Arial"/>
          <w:sz w:val="22"/>
          <w:szCs w:val="22"/>
        </w:rPr>
        <w:t xml:space="preserve">  </w:t>
      </w:r>
      <w:r w:rsidR="00864B4B" w:rsidRPr="00613151">
        <w:rPr>
          <w:rFonts w:ascii="Arial" w:hAnsi="Arial" w:cs="Arial"/>
          <w:sz w:val="22"/>
          <w:szCs w:val="22"/>
        </w:rPr>
        <w:t>8</w:t>
      </w:r>
      <w:r w:rsidRPr="00613151">
        <w:rPr>
          <w:rFonts w:ascii="Arial" w:hAnsi="Arial" w:cs="Arial"/>
          <w:sz w:val="22"/>
          <w:szCs w:val="22"/>
        </w:rPr>
        <w:t xml:space="preserve"> </w:t>
      </w:r>
    </w:p>
    <w:p w:rsidR="00F453BF" w:rsidRPr="00613151" w:rsidRDefault="00864B4B" w:rsidP="00BB06A2">
      <w:pPr>
        <w:tabs>
          <w:tab w:val="left" w:pos="1080"/>
          <w:tab w:val="left" w:leader="dot" w:pos="8640"/>
        </w:tabs>
        <w:rPr>
          <w:rFonts w:ascii="Arial" w:hAnsi="Arial" w:cs="Arial"/>
          <w:sz w:val="22"/>
          <w:szCs w:val="22"/>
        </w:rPr>
      </w:pPr>
      <w:r w:rsidRPr="00613151">
        <w:rPr>
          <w:rFonts w:ascii="Arial" w:hAnsi="Arial" w:cs="Arial"/>
          <w:sz w:val="22"/>
          <w:szCs w:val="22"/>
        </w:rPr>
        <w:tab/>
        <w:t>F.  Railroads and Buses</w:t>
      </w:r>
      <w:r w:rsidRPr="00613151">
        <w:rPr>
          <w:rFonts w:ascii="Arial" w:hAnsi="Arial" w:cs="Arial"/>
          <w:sz w:val="22"/>
          <w:szCs w:val="22"/>
        </w:rPr>
        <w:tab/>
        <w:t>..9</w:t>
      </w:r>
    </w:p>
    <w:p w:rsidR="00F453BF" w:rsidRPr="00613151" w:rsidRDefault="00F453BF" w:rsidP="00BB06A2">
      <w:pPr>
        <w:tabs>
          <w:tab w:val="left" w:pos="1080"/>
          <w:tab w:val="left" w:leader="dot" w:pos="8640"/>
        </w:tabs>
        <w:rPr>
          <w:rFonts w:ascii="Arial" w:hAnsi="Arial" w:cs="Arial"/>
          <w:sz w:val="22"/>
          <w:szCs w:val="22"/>
        </w:rPr>
      </w:pPr>
      <w:r w:rsidRPr="00613151">
        <w:rPr>
          <w:rFonts w:ascii="Arial" w:hAnsi="Arial" w:cs="Arial"/>
          <w:sz w:val="22"/>
          <w:szCs w:val="22"/>
        </w:rPr>
        <w:tab/>
        <w:t>G.  Local Tr</w:t>
      </w:r>
      <w:r w:rsidR="004079D4" w:rsidRPr="00613151">
        <w:rPr>
          <w:rFonts w:ascii="Arial" w:hAnsi="Arial" w:cs="Arial"/>
          <w:sz w:val="22"/>
          <w:szCs w:val="22"/>
        </w:rPr>
        <w:t>an</w:t>
      </w:r>
      <w:r w:rsidR="001B0C49" w:rsidRPr="00613151">
        <w:rPr>
          <w:rFonts w:ascii="Arial" w:hAnsi="Arial" w:cs="Arial"/>
          <w:sz w:val="22"/>
          <w:szCs w:val="22"/>
        </w:rPr>
        <w:t>sportation, Tolls and Parking</w:t>
      </w:r>
      <w:r w:rsidR="001B0C49" w:rsidRPr="00613151">
        <w:rPr>
          <w:rFonts w:ascii="Arial" w:hAnsi="Arial" w:cs="Arial"/>
          <w:sz w:val="22"/>
          <w:szCs w:val="22"/>
        </w:rPr>
        <w:tab/>
        <w:t>..9</w:t>
      </w:r>
      <w:r w:rsidRPr="00613151">
        <w:rPr>
          <w:rFonts w:ascii="Arial" w:hAnsi="Arial" w:cs="Arial"/>
          <w:sz w:val="22"/>
          <w:szCs w:val="22"/>
        </w:rPr>
        <w:t xml:space="preserve"> </w:t>
      </w:r>
    </w:p>
    <w:p w:rsidR="00745CC0" w:rsidRPr="00613151" w:rsidRDefault="00745CC0" w:rsidP="00BB06A2">
      <w:pPr>
        <w:tabs>
          <w:tab w:val="left" w:pos="1080"/>
          <w:tab w:val="left" w:leader="dot" w:pos="8640"/>
        </w:tabs>
        <w:rPr>
          <w:rFonts w:ascii="Arial" w:hAnsi="Arial" w:cs="Arial"/>
          <w:sz w:val="22"/>
          <w:szCs w:val="22"/>
        </w:rPr>
      </w:pPr>
      <w:r w:rsidRPr="00613151">
        <w:rPr>
          <w:rFonts w:ascii="Arial" w:hAnsi="Arial" w:cs="Arial"/>
          <w:sz w:val="22"/>
          <w:szCs w:val="22"/>
        </w:rPr>
        <w:tab/>
      </w:r>
      <w:r w:rsidR="001B0C49" w:rsidRPr="00613151">
        <w:rPr>
          <w:rFonts w:ascii="Arial" w:hAnsi="Arial" w:cs="Arial"/>
          <w:sz w:val="22"/>
          <w:szCs w:val="22"/>
        </w:rPr>
        <w:t>H.  District Fuel Card Policy</w:t>
      </w:r>
      <w:r w:rsidR="001B0C49" w:rsidRPr="00613151">
        <w:rPr>
          <w:rFonts w:ascii="Arial" w:hAnsi="Arial" w:cs="Arial"/>
          <w:sz w:val="22"/>
          <w:szCs w:val="22"/>
        </w:rPr>
        <w:tab/>
        <w:t>..9</w:t>
      </w:r>
    </w:p>
    <w:p w:rsidR="00F453BF" w:rsidRPr="00613151" w:rsidRDefault="00887E19" w:rsidP="00F453BF">
      <w:pPr>
        <w:tabs>
          <w:tab w:val="left" w:pos="720"/>
          <w:tab w:val="left" w:leader="dot" w:pos="8640"/>
        </w:tabs>
        <w:rPr>
          <w:rFonts w:ascii="Arial" w:hAnsi="Arial" w:cs="Arial"/>
          <w:sz w:val="22"/>
          <w:szCs w:val="22"/>
        </w:rPr>
      </w:pPr>
      <w:r w:rsidRPr="00613151">
        <w:rPr>
          <w:rFonts w:ascii="Arial" w:hAnsi="Arial" w:cs="Arial"/>
          <w:sz w:val="22"/>
          <w:szCs w:val="22"/>
        </w:rPr>
        <w:t xml:space="preserve">  </w:t>
      </w:r>
      <w:r w:rsidR="00F453BF" w:rsidRPr="00613151">
        <w:rPr>
          <w:rFonts w:ascii="Arial" w:hAnsi="Arial" w:cs="Arial"/>
          <w:sz w:val="22"/>
          <w:szCs w:val="22"/>
        </w:rPr>
        <w:t>5.</w:t>
      </w:r>
      <w:r w:rsidR="00F453BF" w:rsidRPr="00613151">
        <w:rPr>
          <w:rFonts w:ascii="Arial" w:hAnsi="Arial" w:cs="Arial"/>
          <w:sz w:val="22"/>
          <w:szCs w:val="22"/>
        </w:rPr>
        <w:tab/>
      </w:r>
      <w:r w:rsidR="00BB06A2" w:rsidRPr="00613151">
        <w:rPr>
          <w:rFonts w:ascii="Arial" w:hAnsi="Arial" w:cs="Arial"/>
          <w:sz w:val="22"/>
          <w:szCs w:val="22"/>
        </w:rPr>
        <w:t>Meals (Per Diem) and Incidentals</w:t>
      </w:r>
      <w:r w:rsidR="004079D4" w:rsidRPr="00613151">
        <w:rPr>
          <w:rFonts w:ascii="Arial" w:hAnsi="Arial" w:cs="Arial"/>
          <w:sz w:val="22"/>
          <w:szCs w:val="22"/>
        </w:rPr>
        <w:t xml:space="preserve"> </w:t>
      </w:r>
      <w:r w:rsidR="004079D4" w:rsidRPr="00613151">
        <w:rPr>
          <w:rFonts w:ascii="Arial" w:hAnsi="Arial" w:cs="Arial"/>
          <w:sz w:val="22"/>
          <w:szCs w:val="22"/>
        </w:rPr>
        <w:tab/>
      </w:r>
      <w:r w:rsidR="00745CC0" w:rsidRPr="00613151">
        <w:rPr>
          <w:rFonts w:ascii="Arial" w:hAnsi="Arial" w:cs="Arial"/>
          <w:sz w:val="22"/>
          <w:szCs w:val="22"/>
        </w:rPr>
        <w:t>1</w:t>
      </w:r>
      <w:r w:rsidR="001B0C49" w:rsidRPr="00613151">
        <w:rPr>
          <w:rFonts w:ascii="Arial" w:hAnsi="Arial" w:cs="Arial"/>
          <w:sz w:val="22"/>
          <w:szCs w:val="22"/>
        </w:rPr>
        <w:t>0</w:t>
      </w:r>
      <w:r w:rsidR="00745CC0" w:rsidRPr="00613151">
        <w:rPr>
          <w:rFonts w:ascii="Arial" w:hAnsi="Arial" w:cs="Arial"/>
          <w:sz w:val="22"/>
          <w:szCs w:val="22"/>
        </w:rPr>
        <w:tab/>
      </w:r>
    </w:p>
    <w:p w:rsidR="00BB06A2" w:rsidRPr="00613151" w:rsidRDefault="00BB06A2" w:rsidP="00BB06A2">
      <w:pPr>
        <w:tabs>
          <w:tab w:val="left" w:pos="1080"/>
          <w:tab w:val="left" w:leader="dot" w:pos="8640"/>
        </w:tabs>
        <w:rPr>
          <w:rFonts w:ascii="Arial" w:hAnsi="Arial" w:cs="Arial"/>
          <w:sz w:val="22"/>
          <w:szCs w:val="22"/>
        </w:rPr>
      </w:pPr>
      <w:r w:rsidRPr="00613151">
        <w:rPr>
          <w:rFonts w:ascii="Arial" w:hAnsi="Arial" w:cs="Arial"/>
          <w:sz w:val="22"/>
          <w:szCs w:val="22"/>
        </w:rPr>
        <w:tab/>
        <w:t>A.  Meal Allowances</w:t>
      </w:r>
      <w:r w:rsidRPr="00613151">
        <w:rPr>
          <w:rFonts w:ascii="Arial" w:hAnsi="Arial" w:cs="Arial"/>
          <w:sz w:val="22"/>
          <w:szCs w:val="22"/>
        </w:rPr>
        <w:tab/>
        <w:t>1</w:t>
      </w:r>
      <w:r w:rsidR="001B0C49" w:rsidRPr="00613151">
        <w:rPr>
          <w:rFonts w:ascii="Arial" w:hAnsi="Arial" w:cs="Arial"/>
          <w:sz w:val="22"/>
          <w:szCs w:val="22"/>
        </w:rPr>
        <w:t>1</w:t>
      </w:r>
      <w:r w:rsidRPr="00613151">
        <w:rPr>
          <w:rFonts w:ascii="Arial" w:hAnsi="Arial" w:cs="Arial"/>
          <w:sz w:val="22"/>
          <w:szCs w:val="22"/>
        </w:rPr>
        <w:t xml:space="preserve"> </w:t>
      </w:r>
    </w:p>
    <w:p w:rsidR="00BB06A2" w:rsidRPr="00613151" w:rsidRDefault="00BB06A2" w:rsidP="00BB06A2">
      <w:pPr>
        <w:tabs>
          <w:tab w:val="left" w:pos="1080"/>
          <w:tab w:val="left" w:leader="dot" w:pos="8640"/>
        </w:tabs>
        <w:rPr>
          <w:rFonts w:ascii="Arial" w:hAnsi="Arial" w:cs="Arial"/>
          <w:sz w:val="22"/>
          <w:szCs w:val="22"/>
        </w:rPr>
      </w:pPr>
      <w:r w:rsidRPr="00613151">
        <w:rPr>
          <w:rFonts w:ascii="Arial" w:hAnsi="Arial" w:cs="Arial"/>
          <w:sz w:val="22"/>
          <w:szCs w:val="22"/>
        </w:rPr>
        <w:tab/>
        <w:t>B.  Meals Provided</w:t>
      </w:r>
      <w:r w:rsidRPr="00613151">
        <w:rPr>
          <w:rFonts w:ascii="Arial" w:hAnsi="Arial" w:cs="Arial"/>
          <w:sz w:val="22"/>
          <w:szCs w:val="22"/>
        </w:rPr>
        <w:tab/>
        <w:t>1</w:t>
      </w:r>
      <w:r w:rsidR="00B15ACA" w:rsidRPr="00613151">
        <w:rPr>
          <w:rFonts w:ascii="Arial" w:hAnsi="Arial" w:cs="Arial"/>
          <w:sz w:val="22"/>
          <w:szCs w:val="22"/>
        </w:rPr>
        <w:t>1</w:t>
      </w:r>
    </w:p>
    <w:p w:rsidR="00BB06A2" w:rsidRPr="00613151" w:rsidRDefault="00BB06A2" w:rsidP="00BB06A2">
      <w:pPr>
        <w:tabs>
          <w:tab w:val="left" w:pos="1080"/>
          <w:tab w:val="left" w:leader="dot" w:pos="8640"/>
        </w:tabs>
        <w:rPr>
          <w:rFonts w:ascii="Arial" w:hAnsi="Arial" w:cs="Arial"/>
          <w:sz w:val="22"/>
          <w:szCs w:val="22"/>
        </w:rPr>
      </w:pPr>
      <w:r w:rsidRPr="00613151">
        <w:rPr>
          <w:rFonts w:ascii="Arial" w:hAnsi="Arial" w:cs="Arial"/>
          <w:sz w:val="22"/>
          <w:szCs w:val="22"/>
        </w:rPr>
        <w:tab/>
        <w:t>C.  Full-Day Reimbursement</w:t>
      </w:r>
      <w:r w:rsidRPr="00613151">
        <w:rPr>
          <w:rFonts w:ascii="Arial" w:hAnsi="Arial" w:cs="Arial"/>
          <w:sz w:val="22"/>
          <w:szCs w:val="22"/>
        </w:rPr>
        <w:tab/>
        <w:t>1</w:t>
      </w:r>
      <w:r w:rsidR="00B15ACA" w:rsidRPr="00613151">
        <w:rPr>
          <w:rFonts w:ascii="Arial" w:hAnsi="Arial" w:cs="Arial"/>
          <w:sz w:val="22"/>
          <w:szCs w:val="22"/>
        </w:rPr>
        <w:t>1</w:t>
      </w:r>
      <w:r w:rsidRPr="00613151">
        <w:rPr>
          <w:rFonts w:ascii="Arial" w:hAnsi="Arial" w:cs="Arial"/>
          <w:sz w:val="22"/>
          <w:szCs w:val="22"/>
        </w:rPr>
        <w:t xml:space="preserve"> </w:t>
      </w:r>
    </w:p>
    <w:p w:rsidR="000D4952" w:rsidRPr="00613151" w:rsidRDefault="00887E19" w:rsidP="000D4952">
      <w:pPr>
        <w:tabs>
          <w:tab w:val="left" w:pos="720"/>
          <w:tab w:val="left" w:leader="dot" w:pos="8640"/>
        </w:tabs>
        <w:rPr>
          <w:rFonts w:ascii="Arial" w:hAnsi="Arial" w:cs="Arial"/>
          <w:sz w:val="22"/>
          <w:szCs w:val="22"/>
        </w:rPr>
      </w:pPr>
      <w:r w:rsidRPr="00613151">
        <w:rPr>
          <w:rFonts w:ascii="Arial" w:hAnsi="Arial" w:cs="Arial"/>
          <w:sz w:val="22"/>
          <w:szCs w:val="22"/>
        </w:rPr>
        <w:t xml:space="preserve">  </w:t>
      </w:r>
      <w:r w:rsidR="000D4952" w:rsidRPr="00613151">
        <w:rPr>
          <w:rFonts w:ascii="Arial" w:hAnsi="Arial" w:cs="Arial"/>
          <w:sz w:val="22"/>
          <w:szCs w:val="22"/>
        </w:rPr>
        <w:t>6.</w:t>
      </w:r>
      <w:r w:rsidR="000D4952" w:rsidRPr="00613151">
        <w:rPr>
          <w:rFonts w:ascii="Arial" w:hAnsi="Arial" w:cs="Arial"/>
          <w:sz w:val="22"/>
          <w:szCs w:val="22"/>
        </w:rPr>
        <w:tab/>
        <w:t xml:space="preserve">Incidental Allowances </w:t>
      </w:r>
      <w:r w:rsidR="000D4952" w:rsidRPr="00613151">
        <w:rPr>
          <w:rFonts w:ascii="Arial" w:hAnsi="Arial" w:cs="Arial"/>
          <w:sz w:val="22"/>
          <w:szCs w:val="22"/>
        </w:rPr>
        <w:tab/>
        <w:t>1</w:t>
      </w:r>
      <w:r w:rsidR="00B15ACA" w:rsidRPr="00613151">
        <w:rPr>
          <w:rFonts w:ascii="Arial" w:hAnsi="Arial" w:cs="Arial"/>
          <w:sz w:val="22"/>
          <w:szCs w:val="22"/>
        </w:rPr>
        <w:t>2</w:t>
      </w:r>
      <w:r w:rsidR="000D4952" w:rsidRPr="00613151">
        <w:rPr>
          <w:rFonts w:ascii="Arial" w:hAnsi="Arial" w:cs="Arial"/>
          <w:sz w:val="22"/>
          <w:szCs w:val="22"/>
        </w:rPr>
        <w:t xml:space="preserve"> </w:t>
      </w:r>
    </w:p>
    <w:p w:rsidR="00F453BF" w:rsidRPr="00613151" w:rsidRDefault="00887E19" w:rsidP="00F453BF">
      <w:pPr>
        <w:tabs>
          <w:tab w:val="left" w:pos="720"/>
          <w:tab w:val="left" w:leader="dot" w:pos="8640"/>
        </w:tabs>
        <w:rPr>
          <w:rFonts w:ascii="Arial" w:hAnsi="Arial" w:cs="Arial"/>
          <w:sz w:val="22"/>
          <w:szCs w:val="22"/>
        </w:rPr>
      </w:pPr>
      <w:r w:rsidRPr="00613151">
        <w:rPr>
          <w:rFonts w:ascii="Arial" w:hAnsi="Arial" w:cs="Arial"/>
          <w:sz w:val="22"/>
          <w:szCs w:val="22"/>
        </w:rPr>
        <w:t xml:space="preserve">  </w:t>
      </w:r>
      <w:r w:rsidR="000D4952" w:rsidRPr="00613151">
        <w:rPr>
          <w:rFonts w:ascii="Arial" w:hAnsi="Arial" w:cs="Arial"/>
          <w:sz w:val="22"/>
          <w:szCs w:val="22"/>
        </w:rPr>
        <w:t>7</w:t>
      </w:r>
      <w:r w:rsidR="00F453BF" w:rsidRPr="00613151">
        <w:rPr>
          <w:rFonts w:ascii="Arial" w:hAnsi="Arial" w:cs="Arial"/>
          <w:sz w:val="22"/>
          <w:szCs w:val="22"/>
        </w:rPr>
        <w:t>.</w:t>
      </w:r>
      <w:r w:rsidR="00F453BF" w:rsidRPr="00613151">
        <w:rPr>
          <w:rFonts w:ascii="Arial" w:hAnsi="Arial" w:cs="Arial"/>
          <w:sz w:val="22"/>
          <w:szCs w:val="22"/>
        </w:rPr>
        <w:tab/>
      </w:r>
      <w:r w:rsidR="00BB06A2" w:rsidRPr="00613151">
        <w:rPr>
          <w:rFonts w:ascii="Arial" w:hAnsi="Arial" w:cs="Arial"/>
          <w:sz w:val="22"/>
          <w:szCs w:val="22"/>
        </w:rPr>
        <w:t>Lodging</w:t>
      </w:r>
      <w:r w:rsidR="00F453BF" w:rsidRPr="00613151">
        <w:rPr>
          <w:rFonts w:ascii="Arial" w:hAnsi="Arial" w:cs="Arial"/>
          <w:sz w:val="22"/>
          <w:szCs w:val="22"/>
        </w:rPr>
        <w:t xml:space="preserve"> </w:t>
      </w:r>
      <w:r w:rsidR="00F453BF" w:rsidRPr="00613151">
        <w:rPr>
          <w:rFonts w:ascii="Arial" w:hAnsi="Arial" w:cs="Arial"/>
          <w:sz w:val="22"/>
          <w:szCs w:val="22"/>
        </w:rPr>
        <w:tab/>
        <w:t>1</w:t>
      </w:r>
      <w:r w:rsidR="00B15ACA" w:rsidRPr="00613151">
        <w:rPr>
          <w:rFonts w:ascii="Arial" w:hAnsi="Arial" w:cs="Arial"/>
          <w:sz w:val="22"/>
          <w:szCs w:val="22"/>
        </w:rPr>
        <w:t>2</w:t>
      </w:r>
      <w:r w:rsidR="00F453BF" w:rsidRPr="00613151">
        <w:rPr>
          <w:rFonts w:ascii="Arial" w:hAnsi="Arial" w:cs="Arial"/>
          <w:sz w:val="22"/>
          <w:szCs w:val="22"/>
        </w:rPr>
        <w:t xml:space="preserve"> </w:t>
      </w:r>
    </w:p>
    <w:p w:rsidR="000D4952" w:rsidRPr="00613151" w:rsidRDefault="000D4952" w:rsidP="000D4952">
      <w:pPr>
        <w:tabs>
          <w:tab w:val="left" w:pos="1080"/>
          <w:tab w:val="left" w:leader="dot" w:pos="8640"/>
        </w:tabs>
        <w:rPr>
          <w:rFonts w:ascii="Arial" w:hAnsi="Arial" w:cs="Arial"/>
          <w:sz w:val="22"/>
          <w:szCs w:val="22"/>
        </w:rPr>
      </w:pPr>
      <w:r w:rsidRPr="00613151">
        <w:rPr>
          <w:rFonts w:ascii="Arial" w:hAnsi="Arial" w:cs="Arial"/>
          <w:sz w:val="22"/>
          <w:szCs w:val="22"/>
        </w:rPr>
        <w:tab/>
        <w:t>A.  Limitations</w:t>
      </w:r>
      <w:r w:rsidRPr="00613151">
        <w:rPr>
          <w:rFonts w:ascii="Arial" w:hAnsi="Arial" w:cs="Arial"/>
          <w:sz w:val="22"/>
          <w:szCs w:val="22"/>
        </w:rPr>
        <w:tab/>
        <w:t>1</w:t>
      </w:r>
      <w:r w:rsidR="00B15ACA" w:rsidRPr="00613151">
        <w:rPr>
          <w:rFonts w:ascii="Arial" w:hAnsi="Arial" w:cs="Arial"/>
          <w:sz w:val="22"/>
          <w:szCs w:val="22"/>
        </w:rPr>
        <w:t>2</w:t>
      </w:r>
      <w:r w:rsidRPr="00613151">
        <w:rPr>
          <w:rFonts w:ascii="Arial" w:hAnsi="Arial" w:cs="Arial"/>
          <w:sz w:val="22"/>
          <w:szCs w:val="22"/>
        </w:rPr>
        <w:t xml:space="preserve"> </w:t>
      </w:r>
    </w:p>
    <w:p w:rsidR="000D4952" w:rsidRPr="00613151" w:rsidRDefault="000D4952" w:rsidP="000D4952">
      <w:pPr>
        <w:tabs>
          <w:tab w:val="left" w:pos="1080"/>
          <w:tab w:val="left" w:leader="dot" w:pos="8640"/>
        </w:tabs>
        <w:rPr>
          <w:rFonts w:ascii="Arial" w:hAnsi="Arial" w:cs="Arial"/>
          <w:sz w:val="22"/>
          <w:szCs w:val="22"/>
        </w:rPr>
      </w:pPr>
      <w:r w:rsidRPr="00613151">
        <w:rPr>
          <w:rFonts w:ascii="Arial" w:hAnsi="Arial" w:cs="Arial"/>
          <w:sz w:val="22"/>
          <w:szCs w:val="22"/>
        </w:rPr>
        <w:tab/>
        <w:t>B.  Authorized Establishments</w:t>
      </w:r>
      <w:r w:rsidRPr="00613151">
        <w:rPr>
          <w:rFonts w:ascii="Arial" w:hAnsi="Arial" w:cs="Arial"/>
          <w:sz w:val="22"/>
          <w:szCs w:val="22"/>
        </w:rPr>
        <w:tab/>
        <w:t>1</w:t>
      </w:r>
      <w:r w:rsidR="00B15ACA" w:rsidRPr="00613151">
        <w:rPr>
          <w:rFonts w:ascii="Arial" w:hAnsi="Arial" w:cs="Arial"/>
          <w:sz w:val="22"/>
          <w:szCs w:val="22"/>
        </w:rPr>
        <w:t>2</w:t>
      </w:r>
      <w:r w:rsidRPr="00613151">
        <w:rPr>
          <w:rFonts w:ascii="Arial" w:hAnsi="Arial" w:cs="Arial"/>
          <w:sz w:val="22"/>
          <w:szCs w:val="22"/>
        </w:rPr>
        <w:t xml:space="preserve"> </w:t>
      </w:r>
    </w:p>
    <w:p w:rsidR="000D4952" w:rsidRPr="00613151" w:rsidRDefault="000D4952" w:rsidP="000D4952">
      <w:pPr>
        <w:tabs>
          <w:tab w:val="left" w:pos="1080"/>
          <w:tab w:val="left" w:leader="dot" w:pos="8640"/>
        </w:tabs>
        <w:rPr>
          <w:rFonts w:ascii="Arial" w:hAnsi="Arial" w:cs="Arial"/>
          <w:sz w:val="22"/>
          <w:szCs w:val="22"/>
        </w:rPr>
      </w:pPr>
      <w:r w:rsidRPr="00613151">
        <w:rPr>
          <w:rFonts w:ascii="Arial" w:hAnsi="Arial" w:cs="Arial"/>
          <w:sz w:val="22"/>
          <w:szCs w:val="22"/>
        </w:rPr>
        <w:tab/>
        <w:t>C.  Lost Lodging Receipts</w:t>
      </w:r>
      <w:r w:rsidRPr="00613151">
        <w:rPr>
          <w:rFonts w:ascii="Arial" w:hAnsi="Arial" w:cs="Arial"/>
          <w:sz w:val="22"/>
          <w:szCs w:val="22"/>
        </w:rPr>
        <w:tab/>
        <w:t>1</w:t>
      </w:r>
      <w:r w:rsidR="00B15ACA" w:rsidRPr="00613151">
        <w:rPr>
          <w:rFonts w:ascii="Arial" w:hAnsi="Arial" w:cs="Arial"/>
          <w:sz w:val="22"/>
          <w:szCs w:val="22"/>
        </w:rPr>
        <w:t>3</w:t>
      </w:r>
      <w:r w:rsidRPr="00613151">
        <w:rPr>
          <w:rFonts w:ascii="Arial" w:hAnsi="Arial" w:cs="Arial"/>
          <w:sz w:val="22"/>
          <w:szCs w:val="22"/>
        </w:rPr>
        <w:t xml:space="preserve"> </w:t>
      </w:r>
    </w:p>
    <w:p w:rsidR="000D4952" w:rsidRPr="00613151" w:rsidRDefault="000D4952" w:rsidP="000D4952">
      <w:pPr>
        <w:tabs>
          <w:tab w:val="left" w:pos="1080"/>
          <w:tab w:val="left" w:leader="dot" w:pos="8640"/>
        </w:tabs>
        <w:rPr>
          <w:rFonts w:ascii="Arial" w:hAnsi="Arial" w:cs="Arial"/>
          <w:sz w:val="22"/>
          <w:szCs w:val="22"/>
        </w:rPr>
      </w:pPr>
      <w:r w:rsidRPr="00613151">
        <w:rPr>
          <w:rFonts w:ascii="Arial" w:hAnsi="Arial" w:cs="Arial"/>
          <w:sz w:val="22"/>
          <w:szCs w:val="22"/>
        </w:rPr>
        <w:tab/>
        <w:t>D.  Lodging Allowance</w:t>
      </w:r>
      <w:r w:rsidRPr="00613151">
        <w:rPr>
          <w:rFonts w:ascii="Arial" w:hAnsi="Arial" w:cs="Arial"/>
          <w:sz w:val="22"/>
          <w:szCs w:val="22"/>
        </w:rPr>
        <w:tab/>
        <w:t>1</w:t>
      </w:r>
      <w:r w:rsidR="00B15ACA" w:rsidRPr="00613151">
        <w:rPr>
          <w:rFonts w:ascii="Arial" w:hAnsi="Arial" w:cs="Arial"/>
          <w:sz w:val="22"/>
          <w:szCs w:val="22"/>
        </w:rPr>
        <w:t>3</w:t>
      </w:r>
      <w:r w:rsidRPr="00613151">
        <w:rPr>
          <w:rFonts w:ascii="Arial" w:hAnsi="Arial" w:cs="Arial"/>
          <w:sz w:val="22"/>
          <w:szCs w:val="22"/>
        </w:rPr>
        <w:t xml:space="preserve"> </w:t>
      </w:r>
    </w:p>
    <w:p w:rsidR="000D4952" w:rsidRPr="00613151" w:rsidRDefault="000D4952" w:rsidP="000D4952">
      <w:pPr>
        <w:tabs>
          <w:tab w:val="left" w:pos="1080"/>
          <w:tab w:val="left" w:leader="dot" w:pos="8640"/>
        </w:tabs>
        <w:rPr>
          <w:rFonts w:ascii="Arial" w:hAnsi="Arial" w:cs="Arial"/>
          <w:sz w:val="22"/>
          <w:szCs w:val="22"/>
        </w:rPr>
      </w:pPr>
      <w:r w:rsidRPr="00613151">
        <w:rPr>
          <w:rFonts w:ascii="Arial" w:hAnsi="Arial" w:cs="Arial"/>
          <w:sz w:val="22"/>
          <w:szCs w:val="22"/>
        </w:rPr>
        <w:tab/>
        <w:t>E.  Conference Designated Hotel</w:t>
      </w:r>
      <w:r w:rsidRPr="00613151">
        <w:rPr>
          <w:rFonts w:ascii="Arial" w:hAnsi="Arial" w:cs="Arial"/>
          <w:sz w:val="22"/>
          <w:szCs w:val="22"/>
        </w:rPr>
        <w:tab/>
        <w:t>1</w:t>
      </w:r>
      <w:r w:rsidR="00B15ACA" w:rsidRPr="00613151">
        <w:rPr>
          <w:rFonts w:ascii="Arial" w:hAnsi="Arial" w:cs="Arial"/>
          <w:sz w:val="22"/>
          <w:szCs w:val="22"/>
        </w:rPr>
        <w:t>3</w:t>
      </w:r>
      <w:r w:rsidRPr="00613151">
        <w:rPr>
          <w:rFonts w:ascii="Arial" w:hAnsi="Arial" w:cs="Arial"/>
          <w:sz w:val="22"/>
          <w:szCs w:val="22"/>
        </w:rPr>
        <w:t xml:space="preserve"> </w:t>
      </w:r>
    </w:p>
    <w:p w:rsidR="000D4952" w:rsidRPr="00613151" w:rsidRDefault="000D4952" w:rsidP="000D4952">
      <w:pPr>
        <w:tabs>
          <w:tab w:val="left" w:pos="1080"/>
          <w:tab w:val="left" w:leader="dot" w:pos="8640"/>
        </w:tabs>
        <w:rPr>
          <w:rFonts w:ascii="Arial" w:hAnsi="Arial" w:cs="Arial"/>
          <w:sz w:val="22"/>
          <w:szCs w:val="22"/>
        </w:rPr>
      </w:pPr>
      <w:r w:rsidRPr="00613151">
        <w:rPr>
          <w:rFonts w:ascii="Arial" w:hAnsi="Arial" w:cs="Arial"/>
          <w:sz w:val="22"/>
          <w:szCs w:val="22"/>
        </w:rPr>
        <w:tab/>
        <w:t>F.  Promotions / Incentives</w:t>
      </w:r>
      <w:r w:rsidRPr="00613151">
        <w:rPr>
          <w:rFonts w:ascii="Arial" w:hAnsi="Arial" w:cs="Arial"/>
          <w:sz w:val="22"/>
          <w:szCs w:val="22"/>
        </w:rPr>
        <w:tab/>
        <w:t>1</w:t>
      </w:r>
      <w:r w:rsidR="00B15ACA" w:rsidRPr="00613151">
        <w:rPr>
          <w:rFonts w:ascii="Arial" w:hAnsi="Arial" w:cs="Arial"/>
          <w:sz w:val="22"/>
          <w:szCs w:val="22"/>
        </w:rPr>
        <w:t>4</w:t>
      </w:r>
    </w:p>
    <w:p w:rsidR="00F453BF" w:rsidRPr="00613151" w:rsidRDefault="00887E19" w:rsidP="00F453BF">
      <w:pPr>
        <w:tabs>
          <w:tab w:val="left" w:pos="720"/>
          <w:tab w:val="left" w:leader="dot" w:pos="8640"/>
        </w:tabs>
        <w:rPr>
          <w:rFonts w:ascii="Arial" w:hAnsi="Arial" w:cs="Arial"/>
          <w:sz w:val="22"/>
          <w:szCs w:val="22"/>
        </w:rPr>
      </w:pPr>
      <w:r w:rsidRPr="00613151">
        <w:rPr>
          <w:rFonts w:ascii="Arial" w:hAnsi="Arial" w:cs="Arial"/>
          <w:sz w:val="22"/>
          <w:szCs w:val="22"/>
        </w:rPr>
        <w:t xml:space="preserve">  </w:t>
      </w:r>
      <w:r w:rsidR="000D4952" w:rsidRPr="00613151">
        <w:rPr>
          <w:rFonts w:ascii="Arial" w:hAnsi="Arial" w:cs="Arial"/>
          <w:sz w:val="22"/>
          <w:szCs w:val="22"/>
        </w:rPr>
        <w:t>8</w:t>
      </w:r>
      <w:r w:rsidR="00F453BF" w:rsidRPr="00613151">
        <w:rPr>
          <w:rFonts w:ascii="Arial" w:hAnsi="Arial" w:cs="Arial"/>
          <w:sz w:val="22"/>
          <w:szCs w:val="22"/>
        </w:rPr>
        <w:t>.</w:t>
      </w:r>
      <w:r w:rsidR="00F453BF" w:rsidRPr="00613151">
        <w:rPr>
          <w:rFonts w:ascii="Arial" w:hAnsi="Arial" w:cs="Arial"/>
          <w:sz w:val="22"/>
          <w:szCs w:val="22"/>
        </w:rPr>
        <w:tab/>
      </w:r>
      <w:r w:rsidR="000D4952" w:rsidRPr="00613151">
        <w:rPr>
          <w:rFonts w:ascii="Arial" w:hAnsi="Arial" w:cs="Arial"/>
          <w:sz w:val="22"/>
          <w:szCs w:val="22"/>
        </w:rPr>
        <w:t>Preparation of Employee Leave Request</w:t>
      </w:r>
      <w:r w:rsidR="00F453BF" w:rsidRPr="00613151">
        <w:rPr>
          <w:rFonts w:ascii="Arial" w:hAnsi="Arial" w:cs="Arial"/>
          <w:sz w:val="22"/>
          <w:szCs w:val="22"/>
        </w:rPr>
        <w:t xml:space="preserve"> </w:t>
      </w:r>
      <w:r w:rsidR="00F453BF" w:rsidRPr="00613151">
        <w:rPr>
          <w:rFonts w:ascii="Arial" w:hAnsi="Arial" w:cs="Arial"/>
          <w:sz w:val="22"/>
          <w:szCs w:val="22"/>
        </w:rPr>
        <w:tab/>
        <w:t>1</w:t>
      </w:r>
      <w:r w:rsidR="00B15ACA" w:rsidRPr="00613151">
        <w:rPr>
          <w:rFonts w:ascii="Arial" w:hAnsi="Arial" w:cs="Arial"/>
          <w:sz w:val="22"/>
          <w:szCs w:val="22"/>
        </w:rPr>
        <w:t>4</w:t>
      </w:r>
      <w:r w:rsidR="00F453BF" w:rsidRPr="00613151">
        <w:rPr>
          <w:rFonts w:ascii="Arial" w:hAnsi="Arial" w:cs="Arial"/>
          <w:sz w:val="22"/>
          <w:szCs w:val="22"/>
        </w:rPr>
        <w:t xml:space="preserve"> </w:t>
      </w:r>
    </w:p>
    <w:p w:rsidR="00B305A8" w:rsidRPr="00613151" w:rsidRDefault="00887E19" w:rsidP="00F453BF">
      <w:pPr>
        <w:tabs>
          <w:tab w:val="left" w:pos="720"/>
          <w:tab w:val="left" w:leader="dot" w:pos="8640"/>
        </w:tabs>
        <w:rPr>
          <w:rFonts w:ascii="Arial" w:hAnsi="Arial" w:cs="Arial"/>
          <w:sz w:val="22"/>
          <w:szCs w:val="22"/>
        </w:rPr>
      </w:pPr>
      <w:r w:rsidRPr="00613151">
        <w:rPr>
          <w:rFonts w:ascii="Arial" w:hAnsi="Arial" w:cs="Arial"/>
          <w:sz w:val="22"/>
          <w:szCs w:val="22"/>
        </w:rPr>
        <w:t xml:space="preserve">  </w:t>
      </w:r>
      <w:r w:rsidR="000D4952" w:rsidRPr="00613151">
        <w:rPr>
          <w:rFonts w:ascii="Arial" w:hAnsi="Arial" w:cs="Arial"/>
          <w:sz w:val="22"/>
          <w:szCs w:val="22"/>
        </w:rPr>
        <w:t>9</w:t>
      </w:r>
      <w:r w:rsidR="00F453BF" w:rsidRPr="00613151">
        <w:rPr>
          <w:rFonts w:ascii="Arial" w:hAnsi="Arial" w:cs="Arial"/>
          <w:sz w:val="22"/>
          <w:szCs w:val="22"/>
        </w:rPr>
        <w:t>.</w:t>
      </w:r>
      <w:r w:rsidR="00F453BF" w:rsidRPr="00613151">
        <w:rPr>
          <w:rFonts w:ascii="Arial" w:hAnsi="Arial" w:cs="Arial"/>
          <w:sz w:val="22"/>
          <w:szCs w:val="22"/>
        </w:rPr>
        <w:tab/>
      </w:r>
      <w:r w:rsidR="00B305A8" w:rsidRPr="00613151">
        <w:rPr>
          <w:rFonts w:ascii="Arial" w:hAnsi="Arial" w:cs="Arial"/>
          <w:sz w:val="22"/>
          <w:szCs w:val="22"/>
        </w:rPr>
        <w:t>Other General Information Regarding Leave Requests</w:t>
      </w:r>
      <w:r w:rsidR="00B305A8" w:rsidRPr="00613151">
        <w:rPr>
          <w:rFonts w:ascii="Arial" w:hAnsi="Arial" w:cs="Arial"/>
          <w:sz w:val="22"/>
          <w:szCs w:val="22"/>
        </w:rPr>
        <w:tab/>
        <w:t>1</w:t>
      </w:r>
      <w:r w:rsidR="00B15ACA" w:rsidRPr="00613151">
        <w:rPr>
          <w:rFonts w:ascii="Arial" w:hAnsi="Arial" w:cs="Arial"/>
          <w:sz w:val="22"/>
          <w:szCs w:val="22"/>
        </w:rPr>
        <w:t>6</w:t>
      </w:r>
    </w:p>
    <w:p w:rsidR="00F453BF" w:rsidRPr="00613151" w:rsidRDefault="00B305A8" w:rsidP="00F453BF">
      <w:pPr>
        <w:tabs>
          <w:tab w:val="left" w:pos="720"/>
          <w:tab w:val="left" w:leader="dot" w:pos="8640"/>
        </w:tabs>
        <w:rPr>
          <w:rFonts w:ascii="Arial" w:hAnsi="Arial" w:cs="Arial"/>
          <w:sz w:val="22"/>
          <w:szCs w:val="22"/>
        </w:rPr>
      </w:pPr>
      <w:r w:rsidRPr="00613151">
        <w:rPr>
          <w:rFonts w:ascii="Arial" w:hAnsi="Arial" w:cs="Arial"/>
          <w:sz w:val="22"/>
          <w:szCs w:val="22"/>
        </w:rPr>
        <w:t>10.</w:t>
      </w:r>
      <w:r w:rsidRPr="00613151">
        <w:rPr>
          <w:rFonts w:ascii="Arial" w:hAnsi="Arial" w:cs="Arial"/>
          <w:sz w:val="22"/>
          <w:szCs w:val="22"/>
        </w:rPr>
        <w:tab/>
      </w:r>
      <w:r w:rsidR="000D4952" w:rsidRPr="00613151">
        <w:rPr>
          <w:rFonts w:ascii="Arial" w:hAnsi="Arial" w:cs="Arial"/>
          <w:sz w:val="22"/>
          <w:szCs w:val="22"/>
        </w:rPr>
        <w:t>Travel Advance Form</w:t>
      </w:r>
      <w:r w:rsidR="00F453BF" w:rsidRPr="00613151">
        <w:rPr>
          <w:rFonts w:ascii="Arial" w:hAnsi="Arial" w:cs="Arial"/>
          <w:sz w:val="22"/>
          <w:szCs w:val="22"/>
        </w:rPr>
        <w:t xml:space="preserve"> </w:t>
      </w:r>
      <w:r w:rsidR="00F453BF" w:rsidRPr="00613151">
        <w:rPr>
          <w:rFonts w:ascii="Arial" w:hAnsi="Arial" w:cs="Arial"/>
          <w:sz w:val="22"/>
          <w:szCs w:val="22"/>
        </w:rPr>
        <w:tab/>
        <w:t>1</w:t>
      </w:r>
      <w:r w:rsidR="00B15ACA" w:rsidRPr="00613151">
        <w:rPr>
          <w:rFonts w:ascii="Arial" w:hAnsi="Arial" w:cs="Arial"/>
          <w:sz w:val="22"/>
          <w:szCs w:val="22"/>
        </w:rPr>
        <w:t>5</w:t>
      </w:r>
      <w:r w:rsidR="00F453BF" w:rsidRPr="00613151">
        <w:rPr>
          <w:rFonts w:ascii="Arial" w:hAnsi="Arial" w:cs="Arial"/>
          <w:sz w:val="22"/>
          <w:szCs w:val="22"/>
        </w:rPr>
        <w:t xml:space="preserve"> </w:t>
      </w:r>
    </w:p>
    <w:p w:rsidR="00F453BF" w:rsidRPr="00613151" w:rsidRDefault="00F453BF" w:rsidP="00F453BF">
      <w:pPr>
        <w:tabs>
          <w:tab w:val="left" w:pos="720"/>
          <w:tab w:val="left" w:leader="dot" w:pos="8640"/>
        </w:tabs>
        <w:rPr>
          <w:rFonts w:ascii="Arial" w:hAnsi="Arial" w:cs="Arial"/>
          <w:sz w:val="22"/>
          <w:szCs w:val="22"/>
        </w:rPr>
      </w:pPr>
      <w:r w:rsidRPr="00613151">
        <w:rPr>
          <w:rFonts w:ascii="Arial" w:hAnsi="Arial" w:cs="Arial"/>
          <w:sz w:val="22"/>
          <w:szCs w:val="22"/>
        </w:rPr>
        <w:t>1</w:t>
      </w:r>
      <w:r w:rsidR="00887E19" w:rsidRPr="00613151">
        <w:rPr>
          <w:rFonts w:ascii="Arial" w:hAnsi="Arial" w:cs="Arial"/>
          <w:sz w:val="22"/>
          <w:szCs w:val="22"/>
        </w:rPr>
        <w:t>1</w:t>
      </w:r>
      <w:r w:rsidRPr="00613151">
        <w:rPr>
          <w:rFonts w:ascii="Arial" w:hAnsi="Arial" w:cs="Arial"/>
          <w:sz w:val="22"/>
          <w:szCs w:val="22"/>
        </w:rPr>
        <w:t>.</w:t>
      </w:r>
      <w:r w:rsidRPr="00613151">
        <w:rPr>
          <w:rFonts w:ascii="Arial" w:hAnsi="Arial" w:cs="Arial"/>
          <w:sz w:val="22"/>
          <w:szCs w:val="22"/>
        </w:rPr>
        <w:tab/>
      </w:r>
      <w:r w:rsidR="000D4952" w:rsidRPr="00613151">
        <w:rPr>
          <w:rFonts w:ascii="Arial" w:hAnsi="Arial" w:cs="Arial"/>
          <w:sz w:val="22"/>
          <w:szCs w:val="22"/>
        </w:rPr>
        <w:t>Preparation of Travel Expense Claim</w:t>
      </w:r>
      <w:r w:rsidRPr="00613151">
        <w:rPr>
          <w:rFonts w:ascii="Arial" w:hAnsi="Arial" w:cs="Arial"/>
          <w:sz w:val="22"/>
          <w:szCs w:val="22"/>
        </w:rPr>
        <w:t xml:space="preserve"> </w:t>
      </w:r>
      <w:r w:rsidRPr="00613151">
        <w:rPr>
          <w:rFonts w:ascii="Arial" w:hAnsi="Arial" w:cs="Arial"/>
          <w:sz w:val="22"/>
          <w:szCs w:val="22"/>
        </w:rPr>
        <w:tab/>
        <w:t>1</w:t>
      </w:r>
      <w:r w:rsidR="00B15ACA" w:rsidRPr="00613151">
        <w:rPr>
          <w:rFonts w:ascii="Arial" w:hAnsi="Arial" w:cs="Arial"/>
          <w:sz w:val="22"/>
          <w:szCs w:val="22"/>
        </w:rPr>
        <w:t>6</w:t>
      </w:r>
      <w:r w:rsidRPr="00613151">
        <w:rPr>
          <w:rFonts w:ascii="Arial" w:hAnsi="Arial" w:cs="Arial"/>
          <w:sz w:val="22"/>
          <w:szCs w:val="22"/>
        </w:rPr>
        <w:t xml:space="preserve"> </w:t>
      </w:r>
    </w:p>
    <w:p w:rsidR="00F453BF" w:rsidRPr="00613151" w:rsidRDefault="00F453BF" w:rsidP="00F453BF">
      <w:pPr>
        <w:tabs>
          <w:tab w:val="left" w:pos="720"/>
          <w:tab w:val="left" w:leader="dot" w:pos="8640"/>
        </w:tabs>
        <w:rPr>
          <w:rFonts w:ascii="Arial" w:hAnsi="Arial" w:cs="Arial"/>
          <w:sz w:val="22"/>
          <w:szCs w:val="22"/>
        </w:rPr>
      </w:pPr>
      <w:r w:rsidRPr="00613151">
        <w:rPr>
          <w:rFonts w:ascii="Arial" w:hAnsi="Arial" w:cs="Arial"/>
          <w:sz w:val="22"/>
          <w:szCs w:val="22"/>
        </w:rPr>
        <w:t>1</w:t>
      </w:r>
      <w:r w:rsidR="00887E19" w:rsidRPr="00613151">
        <w:rPr>
          <w:rFonts w:ascii="Arial" w:hAnsi="Arial" w:cs="Arial"/>
          <w:sz w:val="22"/>
          <w:szCs w:val="22"/>
        </w:rPr>
        <w:t>2</w:t>
      </w:r>
      <w:r w:rsidRPr="00613151">
        <w:rPr>
          <w:rFonts w:ascii="Arial" w:hAnsi="Arial" w:cs="Arial"/>
          <w:sz w:val="22"/>
          <w:szCs w:val="22"/>
        </w:rPr>
        <w:t>.</w:t>
      </w:r>
      <w:r w:rsidRPr="00613151">
        <w:rPr>
          <w:rFonts w:ascii="Arial" w:hAnsi="Arial" w:cs="Arial"/>
          <w:sz w:val="22"/>
          <w:szCs w:val="22"/>
        </w:rPr>
        <w:tab/>
      </w:r>
      <w:r w:rsidR="000D4952" w:rsidRPr="00613151">
        <w:rPr>
          <w:rFonts w:ascii="Arial" w:hAnsi="Arial" w:cs="Arial"/>
          <w:sz w:val="22"/>
          <w:szCs w:val="22"/>
        </w:rPr>
        <w:t>Final Authority</w:t>
      </w:r>
      <w:r w:rsidRPr="00613151">
        <w:rPr>
          <w:rFonts w:ascii="Arial" w:hAnsi="Arial" w:cs="Arial"/>
          <w:sz w:val="22"/>
          <w:szCs w:val="22"/>
        </w:rPr>
        <w:t xml:space="preserve"> </w:t>
      </w:r>
      <w:r w:rsidRPr="00613151">
        <w:rPr>
          <w:rFonts w:ascii="Arial" w:hAnsi="Arial" w:cs="Arial"/>
          <w:sz w:val="22"/>
          <w:szCs w:val="22"/>
        </w:rPr>
        <w:tab/>
        <w:t>1</w:t>
      </w:r>
      <w:r w:rsidR="004079D4" w:rsidRPr="00613151">
        <w:rPr>
          <w:rFonts w:ascii="Arial" w:hAnsi="Arial" w:cs="Arial"/>
          <w:sz w:val="22"/>
          <w:szCs w:val="22"/>
        </w:rPr>
        <w:t>9</w:t>
      </w:r>
      <w:r w:rsidRPr="00613151">
        <w:rPr>
          <w:rFonts w:ascii="Arial" w:hAnsi="Arial" w:cs="Arial"/>
          <w:sz w:val="22"/>
          <w:szCs w:val="22"/>
        </w:rPr>
        <w:t xml:space="preserve"> </w:t>
      </w:r>
    </w:p>
    <w:p w:rsidR="00F453BF" w:rsidRPr="00613151" w:rsidRDefault="00F453BF" w:rsidP="00F453BF">
      <w:pPr>
        <w:tabs>
          <w:tab w:val="left" w:pos="720"/>
          <w:tab w:val="left" w:leader="dot" w:pos="8640"/>
        </w:tabs>
        <w:rPr>
          <w:rFonts w:ascii="Arial" w:hAnsi="Arial" w:cs="Arial"/>
          <w:sz w:val="22"/>
          <w:szCs w:val="22"/>
        </w:rPr>
      </w:pPr>
      <w:r w:rsidRPr="00613151">
        <w:rPr>
          <w:rFonts w:ascii="Arial" w:hAnsi="Arial" w:cs="Arial"/>
          <w:sz w:val="22"/>
          <w:szCs w:val="22"/>
        </w:rPr>
        <w:t>1</w:t>
      </w:r>
      <w:r w:rsidR="00887E19" w:rsidRPr="00613151">
        <w:rPr>
          <w:rFonts w:ascii="Arial" w:hAnsi="Arial" w:cs="Arial"/>
          <w:sz w:val="22"/>
          <w:szCs w:val="22"/>
        </w:rPr>
        <w:t>4</w:t>
      </w:r>
      <w:r w:rsidRPr="00613151">
        <w:rPr>
          <w:rFonts w:ascii="Arial" w:hAnsi="Arial" w:cs="Arial"/>
          <w:sz w:val="22"/>
          <w:szCs w:val="22"/>
        </w:rPr>
        <w:t>.</w:t>
      </w:r>
      <w:r w:rsidRPr="00613151">
        <w:rPr>
          <w:rFonts w:ascii="Arial" w:hAnsi="Arial" w:cs="Arial"/>
          <w:sz w:val="22"/>
          <w:szCs w:val="22"/>
        </w:rPr>
        <w:tab/>
      </w:r>
      <w:r w:rsidR="000D4952" w:rsidRPr="00613151">
        <w:rPr>
          <w:rFonts w:ascii="Arial" w:hAnsi="Arial" w:cs="Arial"/>
          <w:sz w:val="22"/>
          <w:szCs w:val="22"/>
        </w:rPr>
        <w:t>Meal Eligibility Matrix</w:t>
      </w:r>
      <w:r w:rsidRPr="00613151">
        <w:rPr>
          <w:rFonts w:ascii="Arial" w:hAnsi="Arial" w:cs="Arial"/>
          <w:sz w:val="22"/>
          <w:szCs w:val="22"/>
        </w:rPr>
        <w:t xml:space="preserve"> </w:t>
      </w:r>
      <w:r w:rsidRPr="00613151">
        <w:rPr>
          <w:rFonts w:ascii="Arial" w:hAnsi="Arial" w:cs="Arial"/>
          <w:sz w:val="22"/>
          <w:szCs w:val="22"/>
        </w:rPr>
        <w:tab/>
      </w:r>
      <w:r w:rsidR="00B15ACA" w:rsidRPr="00613151">
        <w:rPr>
          <w:rFonts w:ascii="Arial" w:hAnsi="Arial" w:cs="Arial"/>
          <w:sz w:val="22"/>
          <w:szCs w:val="22"/>
        </w:rPr>
        <w:t>19</w:t>
      </w:r>
      <w:r w:rsidRPr="00613151">
        <w:rPr>
          <w:rFonts w:ascii="Arial" w:hAnsi="Arial" w:cs="Arial"/>
          <w:sz w:val="22"/>
          <w:szCs w:val="22"/>
        </w:rPr>
        <w:t xml:space="preserve"> </w:t>
      </w:r>
    </w:p>
    <w:p w:rsidR="004079D4" w:rsidRPr="00613151" w:rsidRDefault="00F453BF" w:rsidP="00887E19">
      <w:pPr>
        <w:tabs>
          <w:tab w:val="left" w:pos="720"/>
          <w:tab w:val="left" w:leader="dot" w:pos="8640"/>
        </w:tabs>
        <w:rPr>
          <w:rFonts w:ascii="Arial" w:hAnsi="Arial" w:cs="Arial"/>
          <w:sz w:val="22"/>
          <w:szCs w:val="22"/>
        </w:rPr>
      </w:pPr>
      <w:r w:rsidRPr="00613151">
        <w:rPr>
          <w:rFonts w:ascii="Arial" w:hAnsi="Arial" w:cs="Arial"/>
          <w:sz w:val="22"/>
          <w:szCs w:val="22"/>
        </w:rPr>
        <w:t>1</w:t>
      </w:r>
      <w:r w:rsidR="00887E19" w:rsidRPr="00613151">
        <w:rPr>
          <w:rFonts w:ascii="Arial" w:hAnsi="Arial" w:cs="Arial"/>
          <w:sz w:val="22"/>
          <w:szCs w:val="22"/>
        </w:rPr>
        <w:t>5</w:t>
      </w:r>
      <w:r w:rsidRPr="00613151">
        <w:rPr>
          <w:rFonts w:ascii="Arial" w:hAnsi="Arial" w:cs="Arial"/>
          <w:sz w:val="22"/>
          <w:szCs w:val="22"/>
        </w:rPr>
        <w:t>.</w:t>
      </w:r>
      <w:r w:rsidRPr="00613151">
        <w:rPr>
          <w:rFonts w:ascii="Arial" w:hAnsi="Arial" w:cs="Arial"/>
          <w:sz w:val="22"/>
          <w:szCs w:val="22"/>
        </w:rPr>
        <w:tab/>
      </w:r>
      <w:r w:rsidR="000D4952" w:rsidRPr="00613151">
        <w:rPr>
          <w:rFonts w:ascii="Arial" w:hAnsi="Arial" w:cs="Arial"/>
          <w:sz w:val="22"/>
          <w:szCs w:val="22"/>
        </w:rPr>
        <w:t>Arizona Mileage Chart</w:t>
      </w:r>
      <w:r w:rsidRPr="00613151">
        <w:rPr>
          <w:rFonts w:ascii="Arial" w:hAnsi="Arial" w:cs="Arial"/>
          <w:sz w:val="22"/>
          <w:szCs w:val="22"/>
        </w:rPr>
        <w:t xml:space="preserve"> </w:t>
      </w:r>
      <w:r w:rsidRPr="00613151">
        <w:rPr>
          <w:rFonts w:ascii="Arial" w:hAnsi="Arial" w:cs="Arial"/>
          <w:sz w:val="22"/>
          <w:szCs w:val="22"/>
        </w:rPr>
        <w:tab/>
      </w:r>
      <w:r w:rsidR="000D4952" w:rsidRPr="00613151">
        <w:rPr>
          <w:rFonts w:ascii="Arial" w:hAnsi="Arial" w:cs="Arial"/>
          <w:sz w:val="22"/>
          <w:szCs w:val="22"/>
        </w:rPr>
        <w:t>2</w:t>
      </w:r>
      <w:r w:rsidR="00B15ACA" w:rsidRPr="00613151">
        <w:rPr>
          <w:rFonts w:ascii="Arial" w:hAnsi="Arial" w:cs="Arial"/>
          <w:sz w:val="22"/>
          <w:szCs w:val="22"/>
        </w:rPr>
        <w:t>0</w:t>
      </w:r>
    </w:p>
    <w:p w:rsidR="004079D4" w:rsidRPr="00613151" w:rsidRDefault="00887E19" w:rsidP="00887E19">
      <w:pPr>
        <w:tabs>
          <w:tab w:val="left" w:pos="720"/>
          <w:tab w:val="left" w:leader="dot" w:pos="8640"/>
        </w:tabs>
        <w:rPr>
          <w:rFonts w:ascii="Arial" w:hAnsi="Arial" w:cs="Arial"/>
          <w:sz w:val="22"/>
          <w:szCs w:val="22"/>
        </w:rPr>
      </w:pPr>
      <w:r w:rsidRPr="00613151">
        <w:rPr>
          <w:rFonts w:ascii="Arial" w:hAnsi="Arial" w:cs="Arial"/>
          <w:sz w:val="22"/>
          <w:szCs w:val="22"/>
        </w:rPr>
        <w:t>16.</w:t>
      </w:r>
      <w:r w:rsidRPr="00613151">
        <w:rPr>
          <w:rFonts w:ascii="Arial" w:hAnsi="Arial" w:cs="Arial"/>
          <w:sz w:val="22"/>
          <w:szCs w:val="22"/>
        </w:rPr>
        <w:tab/>
        <w:t>Employee Leave Request</w:t>
      </w:r>
      <w:r w:rsidRPr="00613151">
        <w:rPr>
          <w:rFonts w:ascii="Arial" w:hAnsi="Arial" w:cs="Arial"/>
          <w:sz w:val="22"/>
          <w:szCs w:val="22"/>
        </w:rPr>
        <w:tab/>
        <w:t>2</w:t>
      </w:r>
      <w:r w:rsidR="00B15ACA" w:rsidRPr="00613151">
        <w:rPr>
          <w:rFonts w:ascii="Arial" w:hAnsi="Arial" w:cs="Arial"/>
          <w:sz w:val="22"/>
          <w:szCs w:val="22"/>
        </w:rPr>
        <w:t>3</w:t>
      </w:r>
    </w:p>
    <w:p w:rsidR="00887E19" w:rsidRPr="00613151" w:rsidRDefault="00887E19" w:rsidP="00887E19">
      <w:pPr>
        <w:tabs>
          <w:tab w:val="left" w:pos="720"/>
          <w:tab w:val="left" w:leader="dot" w:pos="8640"/>
        </w:tabs>
        <w:rPr>
          <w:rFonts w:ascii="Arial" w:hAnsi="Arial" w:cs="Arial"/>
          <w:sz w:val="22"/>
          <w:szCs w:val="22"/>
        </w:rPr>
      </w:pPr>
      <w:r w:rsidRPr="00613151">
        <w:rPr>
          <w:rFonts w:ascii="Arial" w:hAnsi="Arial" w:cs="Arial"/>
          <w:sz w:val="22"/>
          <w:szCs w:val="22"/>
        </w:rPr>
        <w:t>17.</w:t>
      </w:r>
      <w:r w:rsidRPr="00613151">
        <w:rPr>
          <w:rFonts w:ascii="Arial" w:hAnsi="Arial" w:cs="Arial"/>
          <w:sz w:val="22"/>
          <w:szCs w:val="22"/>
        </w:rPr>
        <w:tab/>
        <w:t xml:space="preserve">Sample Travel Expense Claim Forms </w:t>
      </w:r>
      <w:r w:rsidR="00DF7785" w:rsidRPr="00DF7785">
        <w:rPr>
          <w:rFonts w:ascii="Arial" w:hAnsi="Arial" w:cs="Arial"/>
          <w:sz w:val="16"/>
          <w:szCs w:val="16"/>
        </w:rPr>
        <w:t>(empty)</w:t>
      </w:r>
      <w:r w:rsidRPr="00613151">
        <w:rPr>
          <w:rFonts w:ascii="Arial" w:hAnsi="Arial" w:cs="Arial"/>
          <w:sz w:val="22"/>
          <w:szCs w:val="22"/>
        </w:rPr>
        <w:tab/>
        <w:t>2</w:t>
      </w:r>
      <w:r w:rsidR="00B15ACA" w:rsidRPr="00613151">
        <w:rPr>
          <w:rFonts w:ascii="Arial" w:hAnsi="Arial" w:cs="Arial"/>
          <w:sz w:val="22"/>
          <w:szCs w:val="22"/>
        </w:rPr>
        <w:t>4</w:t>
      </w:r>
    </w:p>
    <w:p w:rsidR="00B15ACA" w:rsidRPr="00613151" w:rsidRDefault="00B15ACA" w:rsidP="00887E19">
      <w:pPr>
        <w:tabs>
          <w:tab w:val="left" w:pos="720"/>
          <w:tab w:val="left" w:leader="dot" w:pos="8640"/>
        </w:tabs>
        <w:rPr>
          <w:rFonts w:ascii="Arial" w:hAnsi="Arial" w:cs="Arial"/>
          <w:sz w:val="22"/>
          <w:szCs w:val="22"/>
        </w:rPr>
      </w:pPr>
      <w:r w:rsidRPr="00613151">
        <w:rPr>
          <w:rFonts w:ascii="Arial" w:hAnsi="Arial" w:cs="Arial"/>
          <w:sz w:val="22"/>
          <w:szCs w:val="22"/>
        </w:rPr>
        <w:t>18.</w:t>
      </w:r>
      <w:r w:rsidRPr="00613151">
        <w:rPr>
          <w:rFonts w:ascii="Arial" w:hAnsi="Arial" w:cs="Arial"/>
          <w:sz w:val="22"/>
          <w:szCs w:val="22"/>
        </w:rPr>
        <w:tab/>
        <w:t>Procedures for Obtainin</w:t>
      </w:r>
      <w:r w:rsidR="000827FB" w:rsidRPr="00613151">
        <w:rPr>
          <w:rFonts w:ascii="Arial" w:hAnsi="Arial" w:cs="Arial"/>
          <w:sz w:val="22"/>
          <w:szCs w:val="22"/>
        </w:rPr>
        <w:t>g a Fuel Card.…………</w:t>
      </w:r>
      <w:r w:rsidR="00BF7838">
        <w:rPr>
          <w:rFonts w:ascii="Arial" w:hAnsi="Arial" w:cs="Arial"/>
          <w:sz w:val="22"/>
          <w:szCs w:val="22"/>
        </w:rPr>
        <w:t>...</w:t>
      </w:r>
      <w:r w:rsidR="000827FB" w:rsidRPr="00613151">
        <w:rPr>
          <w:rFonts w:ascii="Arial" w:hAnsi="Arial" w:cs="Arial"/>
          <w:sz w:val="22"/>
          <w:szCs w:val="22"/>
        </w:rPr>
        <w:t>…………………………………</w:t>
      </w:r>
      <w:r w:rsidRPr="00613151">
        <w:rPr>
          <w:rFonts w:ascii="Arial" w:hAnsi="Arial" w:cs="Arial"/>
          <w:sz w:val="22"/>
          <w:szCs w:val="22"/>
        </w:rPr>
        <w:t>…26</w:t>
      </w:r>
    </w:p>
    <w:p w:rsidR="000B5788" w:rsidRPr="00613151" w:rsidRDefault="000B5788">
      <w:pPr>
        <w:jc w:val="center"/>
        <w:rPr>
          <w:rFonts w:ascii="Arial" w:hAnsi="Arial" w:cs="Arial"/>
          <w:b/>
          <w:sz w:val="32"/>
        </w:rPr>
      </w:pPr>
    </w:p>
    <w:p w:rsidR="00B305A8" w:rsidRPr="00613151" w:rsidRDefault="00B305A8">
      <w:pPr>
        <w:jc w:val="center"/>
        <w:rPr>
          <w:rFonts w:ascii="Arial" w:hAnsi="Arial" w:cs="Arial"/>
          <w:b/>
          <w:sz w:val="32"/>
        </w:rPr>
      </w:pPr>
    </w:p>
    <w:p w:rsidR="00B305A8" w:rsidRPr="00613151" w:rsidRDefault="00B305A8">
      <w:pPr>
        <w:jc w:val="center"/>
        <w:rPr>
          <w:rFonts w:ascii="Arial" w:hAnsi="Arial" w:cs="Arial"/>
          <w:b/>
          <w:sz w:val="32"/>
        </w:rPr>
      </w:pPr>
    </w:p>
    <w:p w:rsidR="00B305A8" w:rsidRPr="00613151" w:rsidRDefault="00B305A8">
      <w:pPr>
        <w:jc w:val="center"/>
        <w:rPr>
          <w:rFonts w:ascii="Arial" w:hAnsi="Arial" w:cs="Arial"/>
          <w:b/>
          <w:sz w:val="32"/>
        </w:rPr>
      </w:pPr>
    </w:p>
    <w:p w:rsidR="00B305A8" w:rsidRPr="00613151" w:rsidRDefault="00B305A8">
      <w:pPr>
        <w:jc w:val="center"/>
        <w:rPr>
          <w:rFonts w:ascii="Arial" w:hAnsi="Arial" w:cs="Arial"/>
          <w:b/>
          <w:sz w:val="32"/>
        </w:rPr>
      </w:pPr>
    </w:p>
    <w:p w:rsidR="00375A70" w:rsidRPr="00613151" w:rsidRDefault="00375A70" w:rsidP="00745CC0">
      <w:pPr>
        <w:rPr>
          <w:rFonts w:ascii="Arial" w:hAnsi="Arial" w:cs="Arial"/>
          <w:b/>
          <w:sz w:val="32"/>
        </w:rPr>
      </w:pPr>
    </w:p>
    <w:p w:rsidR="00375A70" w:rsidRPr="00613151" w:rsidRDefault="00375A70">
      <w:pPr>
        <w:jc w:val="center"/>
        <w:rPr>
          <w:rFonts w:ascii="Arial" w:hAnsi="Arial" w:cs="Arial"/>
          <w:b/>
          <w:sz w:val="32"/>
        </w:rPr>
      </w:pPr>
    </w:p>
    <w:p w:rsidR="00375A70" w:rsidRPr="00613151" w:rsidRDefault="00375A70">
      <w:pPr>
        <w:jc w:val="center"/>
        <w:rPr>
          <w:rFonts w:ascii="Arial" w:hAnsi="Arial" w:cs="Arial"/>
          <w:b/>
          <w:sz w:val="32"/>
        </w:rPr>
      </w:pPr>
    </w:p>
    <w:p w:rsidR="000B5788" w:rsidRPr="00613151" w:rsidRDefault="000B5788" w:rsidP="00126D48">
      <w:pPr>
        <w:pStyle w:val="Title"/>
        <w:outlineLvl w:val="0"/>
        <w:rPr>
          <w:i/>
          <w:iCs/>
          <w:sz w:val="40"/>
        </w:rPr>
      </w:pPr>
      <w:r w:rsidRPr="00613151">
        <w:rPr>
          <w:i/>
          <w:iCs/>
          <w:sz w:val="40"/>
          <w:bdr w:val="single" w:sz="4" w:space="0" w:color="auto"/>
        </w:rPr>
        <w:t>FLAGSTAFF UNIFIED SCHOOL DISTRICT, NO. 1</w:t>
      </w:r>
    </w:p>
    <w:p w:rsidR="000B5788" w:rsidRPr="00613151" w:rsidRDefault="000B5788">
      <w:pPr>
        <w:jc w:val="center"/>
        <w:rPr>
          <w:rFonts w:ascii="Arial" w:hAnsi="Arial" w:cs="Arial"/>
          <w:b/>
          <w:sz w:val="32"/>
        </w:rPr>
      </w:pPr>
    </w:p>
    <w:p w:rsidR="00112510" w:rsidRPr="00613151" w:rsidRDefault="00112510" w:rsidP="00126D48">
      <w:pPr>
        <w:pStyle w:val="Subtitle"/>
        <w:outlineLvl w:val="0"/>
        <w:rPr>
          <w:sz w:val="40"/>
        </w:rPr>
      </w:pPr>
      <w:r w:rsidRPr="00613151">
        <w:rPr>
          <w:sz w:val="40"/>
        </w:rPr>
        <w:t xml:space="preserve">TRAVEL </w:t>
      </w:r>
      <w:r w:rsidR="00375A70" w:rsidRPr="00613151">
        <w:rPr>
          <w:sz w:val="40"/>
        </w:rPr>
        <w:t>MANUAL</w:t>
      </w:r>
    </w:p>
    <w:p w:rsidR="00112510" w:rsidRPr="00613151" w:rsidRDefault="00112510">
      <w:pPr>
        <w:rPr>
          <w:rFonts w:ascii="Arial" w:hAnsi="Arial" w:cs="Arial"/>
          <w:sz w:val="24"/>
        </w:rPr>
      </w:pPr>
    </w:p>
    <w:p w:rsidR="00112510" w:rsidRPr="00613151" w:rsidRDefault="00112510" w:rsidP="00126D48">
      <w:pPr>
        <w:outlineLvl w:val="0"/>
        <w:rPr>
          <w:rFonts w:ascii="Arial" w:hAnsi="Arial" w:cs="Arial"/>
          <w:b/>
          <w:i/>
          <w:sz w:val="28"/>
          <w:szCs w:val="28"/>
        </w:rPr>
      </w:pPr>
      <w:r w:rsidRPr="00613151">
        <w:rPr>
          <w:rFonts w:ascii="Arial" w:hAnsi="Arial" w:cs="Arial"/>
          <w:b/>
          <w:i/>
          <w:sz w:val="28"/>
          <w:szCs w:val="28"/>
          <w:highlight w:val="black"/>
          <w:bdr w:val="single" w:sz="4" w:space="0" w:color="auto"/>
        </w:rPr>
        <w:t>AUTHORITY</w:t>
      </w:r>
    </w:p>
    <w:p w:rsidR="00112510" w:rsidRPr="00613151" w:rsidRDefault="00112510">
      <w:pPr>
        <w:rPr>
          <w:rFonts w:ascii="Arial" w:hAnsi="Arial" w:cs="Arial"/>
          <w:sz w:val="24"/>
        </w:rPr>
      </w:pPr>
    </w:p>
    <w:p w:rsidR="00112510" w:rsidRPr="00613151" w:rsidRDefault="00112510">
      <w:pPr>
        <w:jc w:val="both"/>
        <w:rPr>
          <w:rFonts w:ascii="Arial" w:hAnsi="Arial" w:cs="Arial"/>
          <w:strike/>
          <w:sz w:val="24"/>
        </w:rPr>
      </w:pPr>
      <w:r w:rsidRPr="00613151">
        <w:rPr>
          <w:rFonts w:ascii="Arial" w:hAnsi="Arial" w:cs="Arial"/>
          <w:sz w:val="24"/>
        </w:rPr>
        <w:t xml:space="preserve">The authority for information contained in these procedures is provided by the following:  </w:t>
      </w:r>
      <w:r w:rsidR="00EE16DD" w:rsidRPr="00613151">
        <w:rPr>
          <w:rFonts w:ascii="Arial" w:hAnsi="Arial" w:cs="Arial"/>
          <w:sz w:val="24"/>
        </w:rPr>
        <w:t xml:space="preserve">Arizona Revised Statutes, </w:t>
      </w:r>
      <w:r w:rsidRPr="00613151">
        <w:rPr>
          <w:rFonts w:ascii="Arial" w:hAnsi="Arial" w:cs="Arial"/>
          <w:sz w:val="24"/>
        </w:rPr>
        <w:t>State Board of Education</w:t>
      </w:r>
      <w:r w:rsidR="0045059A" w:rsidRPr="00613151">
        <w:rPr>
          <w:rFonts w:ascii="Arial" w:hAnsi="Arial" w:cs="Arial"/>
          <w:sz w:val="24"/>
        </w:rPr>
        <w:t>,</w:t>
      </w:r>
      <w:r w:rsidRPr="00613151">
        <w:rPr>
          <w:rFonts w:ascii="Arial" w:hAnsi="Arial" w:cs="Arial"/>
          <w:sz w:val="24"/>
        </w:rPr>
        <w:t xml:space="preserve"> the Uniform System </w:t>
      </w:r>
      <w:r w:rsidR="00EE16DD" w:rsidRPr="00613151">
        <w:rPr>
          <w:rFonts w:ascii="Arial" w:hAnsi="Arial" w:cs="Arial"/>
          <w:sz w:val="24"/>
        </w:rPr>
        <w:t xml:space="preserve">of </w:t>
      </w:r>
      <w:r w:rsidRPr="00613151">
        <w:rPr>
          <w:rFonts w:ascii="Arial" w:hAnsi="Arial" w:cs="Arial"/>
          <w:sz w:val="24"/>
        </w:rPr>
        <w:t>Financial Re</w:t>
      </w:r>
      <w:r w:rsidR="00EE16DD" w:rsidRPr="00613151">
        <w:rPr>
          <w:rFonts w:ascii="Arial" w:hAnsi="Arial" w:cs="Arial"/>
          <w:sz w:val="24"/>
        </w:rPr>
        <w:t>cords</w:t>
      </w:r>
      <w:r w:rsidRPr="00613151">
        <w:rPr>
          <w:rFonts w:ascii="Arial" w:hAnsi="Arial" w:cs="Arial"/>
          <w:sz w:val="24"/>
        </w:rPr>
        <w:t xml:space="preserve"> Office of the Auditor General</w:t>
      </w:r>
      <w:r w:rsidR="007D49E7" w:rsidRPr="00613151">
        <w:rPr>
          <w:rFonts w:ascii="Arial" w:hAnsi="Arial" w:cs="Arial"/>
          <w:sz w:val="24"/>
        </w:rPr>
        <w:t>, Arizona School Boards Association</w:t>
      </w:r>
      <w:r w:rsidRPr="00613151">
        <w:rPr>
          <w:rFonts w:ascii="Arial" w:hAnsi="Arial" w:cs="Arial"/>
          <w:sz w:val="24"/>
        </w:rPr>
        <w:t xml:space="preserve"> and the District Governing Board of </w:t>
      </w:r>
      <w:r w:rsidR="00EE16DD" w:rsidRPr="00613151">
        <w:rPr>
          <w:rFonts w:ascii="Arial" w:hAnsi="Arial" w:cs="Arial"/>
          <w:sz w:val="24"/>
        </w:rPr>
        <w:t>Flagstaff Unified School District, No. 1</w:t>
      </w:r>
      <w:r w:rsidRPr="00613151">
        <w:rPr>
          <w:rFonts w:ascii="Arial" w:hAnsi="Arial" w:cs="Arial"/>
          <w:sz w:val="24"/>
        </w:rPr>
        <w:t>.</w:t>
      </w:r>
    </w:p>
    <w:p w:rsidR="00112510" w:rsidRPr="00613151" w:rsidRDefault="00112510">
      <w:pPr>
        <w:jc w:val="both"/>
        <w:rPr>
          <w:rFonts w:ascii="Arial" w:hAnsi="Arial" w:cs="Arial"/>
          <w:sz w:val="24"/>
        </w:rPr>
      </w:pPr>
    </w:p>
    <w:p w:rsidR="00112510" w:rsidRPr="00613151" w:rsidRDefault="00112510" w:rsidP="00126D48">
      <w:pPr>
        <w:jc w:val="both"/>
        <w:outlineLvl w:val="0"/>
        <w:rPr>
          <w:rFonts w:ascii="Arial" w:hAnsi="Arial" w:cs="Arial"/>
          <w:b/>
          <w:i/>
          <w:sz w:val="28"/>
          <w:szCs w:val="28"/>
        </w:rPr>
      </w:pPr>
      <w:r w:rsidRPr="00613151">
        <w:rPr>
          <w:rFonts w:ascii="Arial" w:hAnsi="Arial" w:cs="Arial"/>
          <w:b/>
          <w:i/>
          <w:sz w:val="28"/>
          <w:szCs w:val="28"/>
          <w:highlight w:val="black"/>
          <w:bdr w:val="single" w:sz="4" w:space="0" w:color="auto"/>
        </w:rPr>
        <w:t>DEFINITIONS</w:t>
      </w:r>
    </w:p>
    <w:p w:rsidR="00112510" w:rsidRPr="00613151" w:rsidRDefault="00112510">
      <w:pPr>
        <w:jc w:val="both"/>
        <w:rPr>
          <w:rFonts w:ascii="Arial" w:hAnsi="Arial" w:cs="Arial"/>
          <w:sz w:val="24"/>
        </w:rPr>
      </w:pPr>
    </w:p>
    <w:p w:rsidR="00112510" w:rsidRPr="00613151" w:rsidRDefault="00112510">
      <w:pPr>
        <w:numPr>
          <w:ilvl w:val="0"/>
          <w:numId w:val="1"/>
        </w:numPr>
        <w:jc w:val="both"/>
        <w:rPr>
          <w:rFonts w:ascii="Arial" w:hAnsi="Arial" w:cs="Arial"/>
          <w:b/>
          <w:sz w:val="24"/>
        </w:rPr>
      </w:pPr>
      <w:r w:rsidRPr="00613151">
        <w:rPr>
          <w:rFonts w:ascii="Arial" w:hAnsi="Arial" w:cs="Arial"/>
          <w:sz w:val="24"/>
          <w:u w:val="single"/>
        </w:rPr>
        <w:t>Traveler</w:t>
      </w:r>
      <w:r w:rsidRPr="00613151">
        <w:rPr>
          <w:rFonts w:ascii="Arial" w:hAnsi="Arial" w:cs="Arial"/>
          <w:sz w:val="24"/>
        </w:rPr>
        <w:t xml:space="preserve"> - Every public officer, employee of the institution thereof, student, and member of the District Governing Board who is in travel status.</w:t>
      </w:r>
    </w:p>
    <w:p w:rsidR="00112510" w:rsidRPr="00613151" w:rsidRDefault="00112510">
      <w:pPr>
        <w:numPr>
          <w:ilvl w:val="12"/>
          <w:numId w:val="0"/>
        </w:numPr>
        <w:ind w:left="360" w:hanging="360"/>
        <w:jc w:val="both"/>
        <w:rPr>
          <w:rFonts w:ascii="Arial" w:hAnsi="Arial" w:cs="Arial"/>
          <w:b/>
          <w:sz w:val="24"/>
        </w:rPr>
      </w:pPr>
    </w:p>
    <w:p w:rsidR="00112510" w:rsidRPr="00613151" w:rsidRDefault="00112510">
      <w:pPr>
        <w:numPr>
          <w:ilvl w:val="0"/>
          <w:numId w:val="1"/>
        </w:numPr>
        <w:jc w:val="both"/>
        <w:rPr>
          <w:rFonts w:ascii="Arial" w:hAnsi="Arial" w:cs="Arial"/>
          <w:b/>
          <w:sz w:val="24"/>
        </w:rPr>
      </w:pPr>
      <w:r w:rsidRPr="00613151">
        <w:rPr>
          <w:rFonts w:ascii="Arial" w:hAnsi="Arial" w:cs="Arial"/>
          <w:sz w:val="24"/>
          <w:u w:val="single"/>
        </w:rPr>
        <w:t>Travel Status</w:t>
      </w:r>
      <w:r w:rsidRPr="00613151">
        <w:rPr>
          <w:rFonts w:ascii="Arial" w:hAnsi="Arial" w:cs="Arial"/>
          <w:sz w:val="24"/>
        </w:rPr>
        <w:t xml:space="preserve"> - When an individual is conducting necessary School District business away from the designated duty post OUTSIDE A </w:t>
      </w:r>
      <w:r w:rsidR="001D3FFB" w:rsidRPr="00613151">
        <w:rPr>
          <w:rFonts w:ascii="Arial" w:hAnsi="Arial" w:cs="Arial"/>
          <w:sz w:val="24"/>
        </w:rPr>
        <w:t>50</w:t>
      </w:r>
      <w:r w:rsidRPr="00613151">
        <w:rPr>
          <w:rFonts w:ascii="Arial" w:hAnsi="Arial" w:cs="Arial"/>
          <w:sz w:val="24"/>
        </w:rPr>
        <w:t xml:space="preserve">-MILE RADIUS FROM DUTY POST with PRIOR supervisory approval on </w:t>
      </w:r>
      <w:r w:rsidR="00EE16DD" w:rsidRPr="00613151">
        <w:rPr>
          <w:rFonts w:ascii="Arial" w:hAnsi="Arial" w:cs="Arial"/>
          <w:sz w:val="24"/>
        </w:rPr>
        <w:t>an Employee Leave Request</w:t>
      </w:r>
      <w:r w:rsidRPr="00613151">
        <w:rPr>
          <w:rFonts w:ascii="Arial" w:hAnsi="Arial" w:cs="Arial"/>
          <w:sz w:val="24"/>
        </w:rPr>
        <w:t xml:space="preserve"> or Leave Request.</w:t>
      </w:r>
    </w:p>
    <w:p w:rsidR="00112510" w:rsidRPr="00613151" w:rsidRDefault="00112510">
      <w:pPr>
        <w:numPr>
          <w:ilvl w:val="12"/>
          <w:numId w:val="0"/>
        </w:numPr>
        <w:ind w:left="360" w:hanging="360"/>
        <w:jc w:val="both"/>
        <w:rPr>
          <w:rFonts w:ascii="Arial" w:hAnsi="Arial" w:cs="Arial"/>
          <w:b/>
          <w:sz w:val="24"/>
        </w:rPr>
      </w:pPr>
    </w:p>
    <w:p w:rsidR="00112510" w:rsidRPr="00613151" w:rsidRDefault="00112510">
      <w:pPr>
        <w:numPr>
          <w:ilvl w:val="0"/>
          <w:numId w:val="1"/>
        </w:numPr>
        <w:jc w:val="both"/>
        <w:rPr>
          <w:rFonts w:ascii="Arial" w:hAnsi="Arial" w:cs="Arial"/>
          <w:b/>
          <w:sz w:val="24"/>
        </w:rPr>
      </w:pPr>
      <w:r w:rsidRPr="00613151">
        <w:rPr>
          <w:rFonts w:ascii="Arial" w:hAnsi="Arial" w:cs="Arial"/>
          <w:sz w:val="24"/>
          <w:u w:val="single"/>
        </w:rPr>
        <w:t>Residence</w:t>
      </w:r>
      <w:r w:rsidRPr="00613151">
        <w:rPr>
          <w:rFonts w:ascii="Arial" w:hAnsi="Arial" w:cs="Arial"/>
          <w:sz w:val="24"/>
        </w:rPr>
        <w:t xml:space="preserve"> - The actual dwelling place of the individual without regard to any other legal or mailing address.  An individual required to reside away from his/her primary residence due to official travel away from his/her duty post may continue to claim such domicile as his/her residence.</w:t>
      </w:r>
    </w:p>
    <w:p w:rsidR="00112510" w:rsidRPr="00613151" w:rsidRDefault="00112510">
      <w:pPr>
        <w:numPr>
          <w:ilvl w:val="12"/>
          <w:numId w:val="0"/>
        </w:numPr>
        <w:ind w:left="360" w:hanging="360"/>
        <w:jc w:val="both"/>
        <w:rPr>
          <w:rFonts w:ascii="Arial" w:hAnsi="Arial" w:cs="Arial"/>
          <w:b/>
          <w:sz w:val="24"/>
        </w:rPr>
      </w:pPr>
    </w:p>
    <w:p w:rsidR="00112510" w:rsidRPr="00613151" w:rsidRDefault="00112510">
      <w:pPr>
        <w:numPr>
          <w:ilvl w:val="0"/>
          <w:numId w:val="1"/>
        </w:numPr>
        <w:jc w:val="both"/>
        <w:rPr>
          <w:rFonts w:ascii="Arial" w:hAnsi="Arial" w:cs="Arial"/>
          <w:b/>
          <w:sz w:val="24"/>
        </w:rPr>
      </w:pPr>
      <w:r w:rsidRPr="00613151">
        <w:rPr>
          <w:rFonts w:ascii="Arial" w:hAnsi="Arial" w:cs="Arial"/>
          <w:sz w:val="24"/>
          <w:u w:val="single"/>
        </w:rPr>
        <w:t>Duty Post</w:t>
      </w:r>
      <w:r w:rsidRPr="00613151">
        <w:rPr>
          <w:rFonts w:ascii="Arial" w:hAnsi="Arial" w:cs="Arial"/>
          <w:sz w:val="24"/>
        </w:rPr>
        <w:t xml:space="preserve"> - The place an employee spends the largest portion of his/her regular working time or the place to which he/she returns on completion of a special assignment.  An employee who has more than one place of work on a regular basis is deemed to have multiple duty posts.  A duty post may also be a geographical area, such as different campuses or teaching locations or where the same routes are traveled frequently on one-day trips.  The duty post for members of boards, who are not full time employees of the agency served by the board, shall be deemed to be their place of residence.</w:t>
      </w:r>
    </w:p>
    <w:p w:rsidR="00112510" w:rsidRPr="00613151" w:rsidRDefault="00112510">
      <w:pPr>
        <w:numPr>
          <w:ilvl w:val="12"/>
          <w:numId w:val="0"/>
        </w:numPr>
        <w:ind w:left="360" w:hanging="360"/>
        <w:jc w:val="both"/>
        <w:rPr>
          <w:rFonts w:ascii="Arial" w:hAnsi="Arial" w:cs="Arial"/>
          <w:b/>
          <w:sz w:val="24"/>
        </w:rPr>
      </w:pPr>
    </w:p>
    <w:p w:rsidR="00112510" w:rsidRPr="00613151" w:rsidRDefault="00112510">
      <w:pPr>
        <w:numPr>
          <w:ilvl w:val="0"/>
          <w:numId w:val="1"/>
        </w:numPr>
        <w:jc w:val="both"/>
        <w:rPr>
          <w:rFonts w:ascii="Arial" w:hAnsi="Arial" w:cs="Arial"/>
          <w:b/>
          <w:sz w:val="24"/>
        </w:rPr>
      </w:pPr>
      <w:r w:rsidRPr="00613151">
        <w:rPr>
          <w:rFonts w:ascii="Arial" w:hAnsi="Arial" w:cs="Arial"/>
          <w:sz w:val="24"/>
          <w:u w:val="single"/>
        </w:rPr>
        <w:t>Per diem</w:t>
      </w:r>
      <w:r w:rsidRPr="00613151">
        <w:rPr>
          <w:rFonts w:ascii="Arial" w:hAnsi="Arial" w:cs="Arial"/>
          <w:sz w:val="24"/>
        </w:rPr>
        <w:t xml:space="preserve"> - The allowance for meals when a traveler is in travel status.</w:t>
      </w:r>
      <w:r w:rsidR="001D3FFB" w:rsidRPr="00613151">
        <w:rPr>
          <w:rFonts w:ascii="Arial" w:hAnsi="Arial" w:cs="Arial"/>
          <w:sz w:val="24"/>
        </w:rPr>
        <w:t xml:space="preserve"> New Terminology is Maximum Allowable Amount,</w:t>
      </w:r>
    </w:p>
    <w:p w:rsidR="00112510" w:rsidRPr="00613151" w:rsidRDefault="00112510">
      <w:pPr>
        <w:numPr>
          <w:ilvl w:val="12"/>
          <w:numId w:val="0"/>
        </w:numPr>
        <w:ind w:left="360" w:hanging="360"/>
        <w:jc w:val="both"/>
        <w:rPr>
          <w:rFonts w:ascii="Arial" w:hAnsi="Arial" w:cs="Arial"/>
          <w:b/>
          <w:sz w:val="24"/>
        </w:rPr>
      </w:pPr>
    </w:p>
    <w:p w:rsidR="00112510" w:rsidRPr="00613151" w:rsidRDefault="00112510">
      <w:pPr>
        <w:numPr>
          <w:ilvl w:val="0"/>
          <w:numId w:val="1"/>
        </w:numPr>
        <w:jc w:val="both"/>
        <w:rPr>
          <w:rFonts w:ascii="Arial" w:hAnsi="Arial" w:cs="Arial"/>
          <w:b/>
          <w:sz w:val="24"/>
        </w:rPr>
      </w:pPr>
      <w:r w:rsidRPr="00613151">
        <w:rPr>
          <w:rFonts w:ascii="Arial" w:hAnsi="Arial" w:cs="Arial"/>
          <w:sz w:val="24"/>
          <w:u w:val="single"/>
        </w:rPr>
        <w:t>Conference Designated Lodging</w:t>
      </w:r>
      <w:r w:rsidRPr="00613151">
        <w:rPr>
          <w:rFonts w:ascii="Arial" w:hAnsi="Arial" w:cs="Arial"/>
          <w:sz w:val="24"/>
        </w:rPr>
        <w:t xml:space="preserve"> - The hotel that the conference is being held at or the hotel(s) specified in the conference brochure.  Accommodations at alternate hotels in the immediate vicinity of the conference may be considered as conference designated lodging when no vacancies exist at the recommended hotel(s).</w:t>
      </w:r>
    </w:p>
    <w:p w:rsidR="007A038B" w:rsidRPr="00613151" w:rsidRDefault="007A038B" w:rsidP="007A038B">
      <w:pPr>
        <w:jc w:val="center"/>
        <w:rPr>
          <w:rFonts w:ascii="Arial" w:hAnsi="Arial" w:cs="Arial"/>
          <w:b/>
          <w:sz w:val="24"/>
        </w:rPr>
      </w:pPr>
    </w:p>
    <w:p w:rsidR="007A038B" w:rsidRPr="00613151" w:rsidRDefault="007A038B" w:rsidP="007A038B">
      <w:pPr>
        <w:jc w:val="center"/>
        <w:rPr>
          <w:rFonts w:ascii="Arial" w:hAnsi="Arial" w:cs="Arial"/>
          <w:b/>
          <w:sz w:val="24"/>
        </w:rPr>
      </w:pPr>
    </w:p>
    <w:p w:rsidR="00112510" w:rsidRPr="00613151" w:rsidRDefault="00112510" w:rsidP="00126D48">
      <w:pPr>
        <w:jc w:val="both"/>
        <w:outlineLvl w:val="0"/>
        <w:rPr>
          <w:rFonts w:ascii="Arial" w:hAnsi="Arial" w:cs="Arial"/>
          <w:b/>
          <w:i/>
          <w:sz w:val="28"/>
          <w:szCs w:val="28"/>
        </w:rPr>
      </w:pPr>
      <w:r w:rsidRPr="00613151">
        <w:rPr>
          <w:rFonts w:ascii="Arial" w:hAnsi="Arial" w:cs="Arial"/>
          <w:b/>
          <w:i/>
          <w:sz w:val="28"/>
          <w:szCs w:val="28"/>
          <w:highlight w:val="black"/>
          <w:bdr w:val="single" w:sz="4" w:space="0" w:color="auto"/>
        </w:rPr>
        <w:lastRenderedPageBreak/>
        <w:t>GENERAL GUIDELINES</w:t>
      </w:r>
    </w:p>
    <w:p w:rsidR="00112510" w:rsidRPr="00613151" w:rsidRDefault="00112510">
      <w:pPr>
        <w:jc w:val="both"/>
        <w:rPr>
          <w:rFonts w:ascii="Arial" w:hAnsi="Arial" w:cs="Arial"/>
          <w:sz w:val="24"/>
        </w:rPr>
      </w:pPr>
    </w:p>
    <w:p w:rsidR="00112510" w:rsidRPr="00613151" w:rsidRDefault="00112510" w:rsidP="007F3FD1">
      <w:pPr>
        <w:numPr>
          <w:ilvl w:val="0"/>
          <w:numId w:val="2"/>
        </w:numPr>
        <w:ind w:left="540" w:hanging="540"/>
        <w:jc w:val="both"/>
        <w:rPr>
          <w:rFonts w:ascii="Arial" w:hAnsi="Arial" w:cs="Arial"/>
          <w:b/>
          <w:sz w:val="24"/>
        </w:rPr>
      </w:pPr>
      <w:r w:rsidRPr="00613151">
        <w:rPr>
          <w:rFonts w:ascii="Arial" w:hAnsi="Arial" w:cs="Arial"/>
          <w:sz w:val="24"/>
        </w:rPr>
        <w:t xml:space="preserve">All authorized travelers representing </w:t>
      </w:r>
      <w:r w:rsidR="00EE16DD" w:rsidRPr="00613151">
        <w:rPr>
          <w:rFonts w:ascii="Arial" w:hAnsi="Arial" w:cs="Arial"/>
          <w:sz w:val="24"/>
        </w:rPr>
        <w:t>Flagstaff Unified School District, No. 1</w:t>
      </w:r>
      <w:r w:rsidRPr="00613151">
        <w:rPr>
          <w:rFonts w:ascii="Arial" w:hAnsi="Arial" w:cs="Arial"/>
          <w:sz w:val="24"/>
        </w:rPr>
        <w:t xml:space="preserve"> may claim allowances and expenses in conformance with </w:t>
      </w:r>
      <w:r w:rsidR="00012185" w:rsidRPr="00613151">
        <w:rPr>
          <w:rFonts w:ascii="Arial" w:hAnsi="Arial" w:cs="Arial"/>
          <w:sz w:val="24"/>
        </w:rPr>
        <w:t>S</w:t>
      </w:r>
      <w:r w:rsidRPr="00613151">
        <w:rPr>
          <w:rFonts w:ascii="Arial" w:hAnsi="Arial" w:cs="Arial"/>
          <w:sz w:val="24"/>
        </w:rPr>
        <w:t xml:space="preserve">tate </w:t>
      </w:r>
      <w:r w:rsidR="00012185" w:rsidRPr="00613151">
        <w:rPr>
          <w:rFonts w:ascii="Arial" w:hAnsi="Arial" w:cs="Arial"/>
          <w:sz w:val="24"/>
        </w:rPr>
        <w:t>T</w:t>
      </w:r>
      <w:r w:rsidRPr="00613151">
        <w:rPr>
          <w:rFonts w:ascii="Arial" w:hAnsi="Arial" w:cs="Arial"/>
          <w:sz w:val="24"/>
        </w:rPr>
        <w:t xml:space="preserve">ravel </w:t>
      </w:r>
      <w:r w:rsidR="00012185" w:rsidRPr="00613151">
        <w:rPr>
          <w:rFonts w:ascii="Arial" w:hAnsi="Arial" w:cs="Arial"/>
          <w:sz w:val="24"/>
        </w:rPr>
        <w:t>P</w:t>
      </w:r>
      <w:r w:rsidRPr="00613151">
        <w:rPr>
          <w:rFonts w:ascii="Arial" w:hAnsi="Arial" w:cs="Arial"/>
          <w:sz w:val="24"/>
        </w:rPr>
        <w:t>olicies regarding allowances.  All official travel must be authorized by department director or school principal PRIOR to travel.  Travel is usually warranted when personal contact is the most economical method of conducting official District business.</w:t>
      </w:r>
    </w:p>
    <w:p w:rsidR="00112510" w:rsidRPr="00613151" w:rsidRDefault="00112510" w:rsidP="007F3FD1">
      <w:pPr>
        <w:numPr>
          <w:ilvl w:val="12"/>
          <w:numId w:val="0"/>
        </w:numPr>
        <w:ind w:left="540" w:hanging="540"/>
        <w:jc w:val="both"/>
        <w:rPr>
          <w:rFonts w:ascii="Arial" w:hAnsi="Arial" w:cs="Arial"/>
          <w:b/>
          <w:sz w:val="24"/>
        </w:rPr>
      </w:pPr>
    </w:p>
    <w:p w:rsidR="00112510" w:rsidRPr="00613151" w:rsidRDefault="00112510" w:rsidP="007F3FD1">
      <w:pPr>
        <w:numPr>
          <w:ilvl w:val="0"/>
          <w:numId w:val="2"/>
        </w:numPr>
        <w:ind w:left="540" w:hanging="540"/>
        <w:jc w:val="both"/>
        <w:rPr>
          <w:rFonts w:ascii="Arial" w:hAnsi="Arial" w:cs="Arial"/>
          <w:b/>
          <w:sz w:val="24"/>
        </w:rPr>
      </w:pPr>
      <w:r w:rsidRPr="00613151">
        <w:rPr>
          <w:rFonts w:ascii="Arial" w:hAnsi="Arial" w:cs="Arial"/>
          <w:sz w:val="24"/>
        </w:rPr>
        <w:t>In-State travel includes travel within the borders of the State of Arizona and in adjoining states, provided such travel is within an area no more than one hundred miles from the Arizona border (i.e. Las Vegas, NV).</w:t>
      </w:r>
    </w:p>
    <w:p w:rsidR="00112510" w:rsidRPr="00613151" w:rsidRDefault="00112510" w:rsidP="007F3FD1">
      <w:pPr>
        <w:numPr>
          <w:ilvl w:val="12"/>
          <w:numId w:val="0"/>
        </w:numPr>
        <w:ind w:left="540" w:hanging="540"/>
        <w:jc w:val="both"/>
        <w:rPr>
          <w:rFonts w:ascii="Arial" w:hAnsi="Arial" w:cs="Arial"/>
          <w:b/>
          <w:sz w:val="24"/>
        </w:rPr>
      </w:pPr>
    </w:p>
    <w:p w:rsidR="00112510" w:rsidRPr="00613151" w:rsidRDefault="00112510" w:rsidP="007F3FD1">
      <w:pPr>
        <w:numPr>
          <w:ilvl w:val="0"/>
          <w:numId w:val="2"/>
        </w:numPr>
        <w:ind w:left="540" w:hanging="540"/>
        <w:jc w:val="both"/>
        <w:rPr>
          <w:rFonts w:ascii="Arial" w:hAnsi="Arial" w:cs="Arial"/>
          <w:b/>
          <w:sz w:val="24"/>
        </w:rPr>
      </w:pPr>
      <w:r w:rsidRPr="00613151">
        <w:rPr>
          <w:rFonts w:ascii="Arial" w:hAnsi="Arial" w:cs="Arial"/>
          <w:sz w:val="24"/>
        </w:rPr>
        <w:t>In-State travel must be authorized prior to departure on a</w:t>
      </w:r>
      <w:r w:rsidR="00EE16DD" w:rsidRPr="00613151">
        <w:rPr>
          <w:rFonts w:ascii="Arial" w:hAnsi="Arial" w:cs="Arial"/>
          <w:sz w:val="24"/>
        </w:rPr>
        <w:t>n</w:t>
      </w:r>
      <w:r w:rsidRPr="00613151">
        <w:rPr>
          <w:rFonts w:ascii="Arial" w:hAnsi="Arial" w:cs="Arial"/>
          <w:sz w:val="24"/>
        </w:rPr>
        <w:t xml:space="preserve"> </w:t>
      </w:r>
      <w:r w:rsidR="00AA30A4" w:rsidRPr="00613151">
        <w:rPr>
          <w:rFonts w:ascii="Arial" w:hAnsi="Arial" w:cs="Arial"/>
          <w:sz w:val="24"/>
        </w:rPr>
        <w:t>Employee Leave Request</w:t>
      </w:r>
      <w:r w:rsidRPr="00613151">
        <w:rPr>
          <w:rFonts w:ascii="Arial" w:hAnsi="Arial" w:cs="Arial"/>
          <w:sz w:val="24"/>
        </w:rPr>
        <w:t xml:space="preserve"> or Leave Request.  </w:t>
      </w:r>
      <w:r w:rsidR="00012185" w:rsidRPr="00613151">
        <w:rPr>
          <w:rFonts w:ascii="Arial" w:hAnsi="Arial" w:cs="Arial"/>
          <w:sz w:val="24"/>
        </w:rPr>
        <w:t>A copy of</w:t>
      </w:r>
      <w:r w:rsidRPr="00613151">
        <w:rPr>
          <w:rFonts w:ascii="Arial" w:hAnsi="Arial" w:cs="Arial"/>
          <w:sz w:val="24"/>
        </w:rPr>
        <w:t xml:space="preserve"> </w:t>
      </w:r>
      <w:r w:rsidR="00012185" w:rsidRPr="00613151">
        <w:rPr>
          <w:rFonts w:ascii="Arial" w:hAnsi="Arial" w:cs="Arial"/>
          <w:sz w:val="24"/>
        </w:rPr>
        <w:t xml:space="preserve">the Employee Leave Request </w:t>
      </w:r>
      <w:r w:rsidRPr="00613151">
        <w:rPr>
          <w:rFonts w:ascii="Arial" w:hAnsi="Arial" w:cs="Arial"/>
          <w:sz w:val="24"/>
        </w:rPr>
        <w:t>must be attached to the Travel Claim upon submittal.  Written approval for travel is required for liability insurance purposes.</w:t>
      </w:r>
    </w:p>
    <w:p w:rsidR="00112510" w:rsidRPr="00613151" w:rsidRDefault="00112510" w:rsidP="007F3FD1">
      <w:pPr>
        <w:numPr>
          <w:ilvl w:val="12"/>
          <w:numId w:val="0"/>
        </w:numPr>
        <w:ind w:left="540" w:hanging="540"/>
        <w:jc w:val="both"/>
        <w:rPr>
          <w:rFonts w:ascii="Arial" w:hAnsi="Arial" w:cs="Arial"/>
          <w:b/>
          <w:sz w:val="24"/>
        </w:rPr>
      </w:pPr>
    </w:p>
    <w:p w:rsidR="00112510" w:rsidRPr="00613151" w:rsidRDefault="00112510" w:rsidP="007F3FD1">
      <w:pPr>
        <w:numPr>
          <w:ilvl w:val="0"/>
          <w:numId w:val="2"/>
        </w:numPr>
        <w:ind w:left="540" w:hanging="540"/>
        <w:jc w:val="both"/>
        <w:rPr>
          <w:rFonts w:ascii="Arial" w:hAnsi="Arial" w:cs="Arial"/>
          <w:b/>
          <w:sz w:val="24"/>
        </w:rPr>
      </w:pPr>
      <w:r w:rsidRPr="00613151">
        <w:rPr>
          <w:rFonts w:ascii="Arial" w:hAnsi="Arial" w:cs="Arial"/>
          <w:sz w:val="24"/>
        </w:rPr>
        <w:t xml:space="preserve">All out-of-state travel must be authorized by the District Governing Board </w:t>
      </w:r>
      <w:r w:rsidR="00AA30A4" w:rsidRPr="00613151">
        <w:rPr>
          <w:rFonts w:ascii="Arial" w:hAnsi="Arial" w:cs="Arial"/>
          <w:sz w:val="24"/>
        </w:rPr>
        <w:t xml:space="preserve">or Board Delegated Representative </w:t>
      </w:r>
      <w:r w:rsidRPr="00613151">
        <w:rPr>
          <w:rFonts w:ascii="Arial" w:hAnsi="Arial" w:cs="Arial"/>
          <w:sz w:val="24"/>
        </w:rPr>
        <w:t xml:space="preserve">on </w:t>
      </w:r>
      <w:r w:rsidR="00EE16DD" w:rsidRPr="00613151">
        <w:rPr>
          <w:rFonts w:ascii="Arial" w:hAnsi="Arial" w:cs="Arial"/>
          <w:sz w:val="24"/>
        </w:rPr>
        <w:t>an Employee Leave Request</w:t>
      </w:r>
      <w:r w:rsidRPr="00613151">
        <w:rPr>
          <w:rFonts w:ascii="Arial" w:hAnsi="Arial" w:cs="Arial"/>
          <w:sz w:val="24"/>
        </w:rPr>
        <w:t xml:space="preserve"> only, PRIOR to making any travel or conference reservations.</w:t>
      </w:r>
    </w:p>
    <w:p w:rsidR="00112510" w:rsidRPr="00613151" w:rsidRDefault="00112510" w:rsidP="007F3FD1">
      <w:pPr>
        <w:numPr>
          <w:ilvl w:val="12"/>
          <w:numId w:val="0"/>
        </w:numPr>
        <w:ind w:left="540" w:hanging="540"/>
        <w:jc w:val="both"/>
        <w:rPr>
          <w:rFonts w:ascii="Arial" w:hAnsi="Arial" w:cs="Arial"/>
          <w:b/>
          <w:sz w:val="24"/>
        </w:rPr>
      </w:pPr>
    </w:p>
    <w:p w:rsidR="00112510" w:rsidRPr="00613151" w:rsidRDefault="00112510" w:rsidP="007F3FD1">
      <w:pPr>
        <w:numPr>
          <w:ilvl w:val="0"/>
          <w:numId w:val="2"/>
        </w:numPr>
        <w:ind w:left="540" w:hanging="540"/>
        <w:jc w:val="both"/>
        <w:rPr>
          <w:rFonts w:ascii="Arial" w:hAnsi="Arial" w:cs="Arial"/>
          <w:b/>
          <w:sz w:val="24"/>
        </w:rPr>
      </w:pPr>
      <w:r w:rsidRPr="00613151">
        <w:rPr>
          <w:rFonts w:ascii="Arial" w:hAnsi="Arial" w:cs="Arial"/>
          <w:sz w:val="24"/>
        </w:rPr>
        <w:t xml:space="preserve">Representation by employees of the District at a convention or meeting outside of the state is to be held to a minimum, usually one person.  A memorandum explaining the necessity of having more than one employee in attendance should accompany the out-of-state </w:t>
      </w:r>
      <w:r w:rsidR="00AA30A4" w:rsidRPr="00613151">
        <w:rPr>
          <w:rFonts w:ascii="Arial" w:hAnsi="Arial" w:cs="Arial"/>
          <w:sz w:val="24"/>
        </w:rPr>
        <w:t>Employee Leave Request</w:t>
      </w:r>
      <w:r w:rsidRPr="00613151">
        <w:rPr>
          <w:rFonts w:ascii="Arial" w:hAnsi="Arial" w:cs="Arial"/>
          <w:sz w:val="24"/>
        </w:rPr>
        <w:t xml:space="preserve"> and must have prior approval by the District Governing Board </w:t>
      </w:r>
      <w:r w:rsidR="00AA30A4" w:rsidRPr="00613151">
        <w:rPr>
          <w:rFonts w:ascii="Arial" w:hAnsi="Arial" w:cs="Arial"/>
          <w:sz w:val="24"/>
        </w:rPr>
        <w:t>or Board Delegated Representative</w:t>
      </w:r>
      <w:r w:rsidRPr="00613151">
        <w:rPr>
          <w:rFonts w:ascii="Arial" w:hAnsi="Arial" w:cs="Arial"/>
          <w:sz w:val="24"/>
        </w:rPr>
        <w:t>.</w:t>
      </w:r>
    </w:p>
    <w:p w:rsidR="00112510" w:rsidRPr="00613151" w:rsidRDefault="00112510" w:rsidP="007F3FD1">
      <w:pPr>
        <w:numPr>
          <w:ilvl w:val="12"/>
          <w:numId w:val="0"/>
        </w:numPr>
        <w:ind w:left="540" w:hanging="540"/>
        <w:jc w:val="both"/>
        <w:rPr>
          <w:rFonts w:ascii="Arial" w:hAnsi="Arial" w:cs="Arial"/>
          <w:b/>
          <w:sz w:val="24"/>
        </w:rPr>
      </w:pPr>
    </w:p>
    <w:p w:rsidR="00112510" w:rsidRPr="00613151" w:rsidRDefault="00112510" w:rsidP="007F3FD1">
      <w:pPr>
        <w:numPr>
          <w:ilvl w:val="0"/>
          <w:numId w:val="2"/>
        </w:numPr>
        <w:ind w:left="540" w:hanging="540"/>
        <w:jc w:val="both"/>
        <w:rPr>
          <w:rFonts w:ascii="Arial" w:hAnsi="Arial" w:cs="Arial"/>
          <w:b/>
          <w:sz w:val="24"/>
        </w:rPr>
      </w:pPr>
      <w:r w:rsidRPr="00613151">
        <w:rPr>
          <w:rFonts w:ascii="Arial" w:hAnsi="Arial" w:cs="Arial"/>
          <w:sz w:val="24"/>
        </w:rPr>
        <w:t>Employees may attend educational or training seminars out-of-state if funds for that purpose are available and such education or training is not available in Arizona.</w:t>
      </w:r>
    </w:p>
    <w:p w:rsidR="00112510" w:rsidRPr="00613151" w:rsidRDefault="00112510" w:rsidP="007F3FD1">
      <w:pPr>
        <w:numPr>
          <w:ilvl w:val="12"/>
          <w:numId w:val="0"/>
        </w:numPr>
        <w:ind w:left="540" w:hanging="540"/>
        <w:jc w:val="both"/>
        <w:rPr>
          <w:rFonts w:ascii="Arial" w:hAnsi="Arial" w:cs="Arial"/>
          <w:b/>
          <w:sz w:val="24"/>
        </w:rPr>
      </w:pPr>
    </w:p>
    <w:p w:rsidR="00112510" w:rsidRPr="00613151" w:rsidRDefault="00112510" w:rsidP="007F3FD1">
      <w:pPr>
        <w:numPr>
          <w:ilvl w:val="0"/>
          <w:numId w:val="2"/>
        </w:numPr>
        <w:ind w:left="540" w:hanging="540"/>
        <w:jc w:val="both"/>
        <w:rPr>
          <w:rFonts w:ascii="Arial" w:hAnsi="Arial" w:cs="Arial"/>
          <w:b/>
          <w:sz w:val="24"/>
        </w:rPr>
      </w:pPr>
      <w:r w:rsidRPr="00613151">
        <w:rPr>
          <w:rFonts w:ascii="Arial" w:hAnsi="Arial" w:cs="Arial"/>
          <w:sz w:val="24"/>
        </w:rPr>
        <w:t>The most economical method of transportation is to be selected in terms of expenses to the District and the employee’s time away from the office.</w:t>
      </w:r>
    </w:p>
    <w:p w:rsidR="00112510" w:rsidRPr="00613151" w:rsidRDefault="00112510" w:rsidP="007F3FD1">
      <w:pPr>
        <w:numPr>
          <w:ilvl w:val="12"/>
          <w:numId w:val="0"/>
        </w:numPr>
        <w:ind w:left="540" w:hanging="540"/>
        <w:jc w:val="both"/>
        <w:rPr>
          <w:rFonts w:ascii="Arial" w:hAnsi="Arial" w:cs="Arial"/>
          <w:b/>
          <w:sz w:val="24"/>
        </w:rPr>
      </w:pPr>
    </w:p>
    <w:p w:rsidR="00112510" w:rsidRPr="00613151" w:rsidRDefault="00112510" w:rsidP="007F3FD1">
      <w:pPr>
        <w:numPr>
          <w:ilvl w:val="0"/>
          <w:numId w:val="2"/>
        </w:numPr>
        <w:ind w:left="540" w:hanging="540"/>
        <w:jc w:val="both"/>
        <w:rPr>
          <w:rFonts w:ascii="Arial" w:hAnsi="Arial" w:cs="Arial"/>
          <w:b/>
          <w:sz w:val="24"/>
        </w:rPr>
      </w:pPr>
      <w:r w:rsidRPr="00613151">
        <w:rPr>
          <w:rFonts w:ascii="Arial" w:hAnsi="Arial" w:cs="Arial"/>
          <w:sz w:val="24"/>
        </w:rPr>
        <w:t xml:space="preserve">A separate </w:t>
      </w:r>
      <w:r w:rsidR="00AA30A4" w:rsidRPr="00613151">
        <w:rPr>
          <w:rFonts w:ascii="Arial" w:hAnsi="Arial" w:cs="Arial"/>
          <w:sz w:val="24"/>
        </w:rPr>
        <w:t>Employee Leave Request</w:t>
      </w:r>
      <w:r w:rsidRPr="00613151">
        <w:rPr>
          <w:rFonts w:ascii="Arial" w:hAnsi="Arial" w:cs="Arial"/>
          <w:sz w:val="24"/>
        </w:rPr>
        <w:t xml:space="preserve"> (or Leave Request) is required for each person traveling.</w:t>
      </w:r>
    </w:p>
    <w:p w:rsidR="00112510" w:rsidRPr="00613151" w:rsidRDefault="00112510" w:rsidP="007F3FD1">
      <w:pPr>
        <w:numPr>
          <w:ilvl w:val="12"/>
          <w:numId w:val="0"/>
        </w:numPr>
        <w:ind w:left="540" w:hanging="540"/>
        <w:jc w:val="both"/>
        <w:rPr>
          <w:rFonts w:ascii="Arial" w:hAnsi="Arial" w:cs="Arial"/>
          <w:b/>
          <w:sz w:val="24"/>
        </w:rPr>
      </w:pPr>
    </w:p>
    <w:p w:rsidR="00112510" w:rsidRPr="00613151" w:rsidRDefault="00112510" w:rsidP="007F3FD1">
      <w:pPr>
        <w:numPr>
          <w:ilvl w:val="0"/>
          <w:numId w:val="2"/>
        </w:numPr>
        <w:ind w:left="540" w:hanging="540"/>
        <w:jc w:val="both"/>
        <w:rPr>
          <w:rFonts w:ascii="Arial" w:hAnsi="Arial" w:cs="Arial"/>
          <w:b/>
          <w:sz w:val="24"/>
        </w:rPr>
      </w:pPr>
      <w:r w:rsidRPr="00613151">
        <w:rPr>
          <w:rFonts w:ascii="Arial" w:hAnsi="Arial" w:cs="Arial"/>
          <w:sz w:val="24"/>
        </w:rPr>
        <w:t>Receipts for registration fees for conferences/meetings ARE REQUIRED with the Travel Claim if paid by the traveler at the conference or meeting.</w:t>
      </w:r>
    </w:p>
    <w:p w:rsidR="00112510" w:rsidRPr="00613151" w:rsidRDefault="00112510" w:rsidP="007F3FD1">
      <w:pPr>
        <w:numPr>
          <w:ilvl w:val="12"/>
          <w:numId w:val="0"/>
        </w:numPr>
        <w:ind w:left="540" w:hanging="540"/>
        <w:jc w:val="both"/>
        <w:rPr>
          <w:rFonts w:ascii="Arial" w:hAnsi="Arial" w:cs="Arial"/>
          <w:b/>
          <w:sz w:val="24"/>
        </w:rPr>
      </w:pPr>
    </w:p>
    <w:p w:rsidR="00112510" w:rsidRPr="00613151" w:rsidRDefault="00112510" w:rsidP="007F3FD1">
      <w:pPr>
        <w:numPr>
          <w:ilvl w:val="0"/>
          <w:numId w:val="2"/>
        </w:numPr>
        <w:ind w:left="540" w:hanging="540"/>
        <w:jc w:val="both"/>
        <w:rPr>
          <w:rFonts w:ascii="Arial" w:hAnsi="Arial" w:cs="Arial"/>
          <w:b/>
          <w:sz w:val="24"/>
        </w:rPr>
      </w:pPr>
      <w:r w:rsidRPr="00613151">
        <w:rPr>
          <w:rFonts w:ascii="Arial" w:hAnsi="Arial" w:cs="Arial"/>
          <w:sz w:val="24"/>
        </w:rPr>
        <w:t>Reimbursement is limited to expense of travel by the most direct and usually traveled route and by the most economical means of transport.  That portion of any travel which is by “indirect” route, or is for personal business will not be reimbursed.  Excess travel time will be charged to annual leave.  Travel expenses may be paid directly to a travel agency or lodging establishment by the District.</w:t>
      </w:r>
    </w:p>
    <w:p w:rsidR="00112510" w:rsidRPr="00613151" w:rsidRDefault="00112510" w:rsidP="007F3FD1">
      <w:pPr>
        <w:numPr>
          <w:ilvl w:val="12"/>
          <w:numId w:val="0"/>
        </w:numPr>
        <w:ind w:left="540" w:hanging="540"/>
        <w:jc w:val="both"/>
        <w:rPr>
          <w:rFonts w:ascii="Arial" w:hAnsi="Arial" w:cs="Arial"/>
          <w:b/>
          <w:sz w:val="24"/>
        </w:rPr>
      </w:pPr>
    </w:p>
    <w:p w:rsidR="00112510" w:rsidRPr="00613151" w:rsidRDefault="00112510" w:rsidP="007F3FD1">
      <w:pPr>
        <w:numPr>
          <w:ilvl w:val="0"/>
          <w:numId w:val="2"/>
        </w:numPr>
        <w:ind w:left="540" w:hanging="540"/>
        <w:jc w:val="both"/>
        <w:rPr>
          <w:rFonts w:ascii="Arial" w:hAnsi="Arial" w:cs="Arial"/>
          <w:b/>
          <w:sz w:val="24"/>
        </w:rPr>
      </w:pPr>
      <w:r w:rsidRPr="00613151">
        <w:rPr>
          <w:rFonts w:ascii="Arial" w:hAnsi="Arial" w:cs="Arial"/>
          <w:sz w:val="24"/>
        </w:rPr>
        <w:t xml:space="preserve">Travel is conducted according to the District Travel Manual </w:t>
      </w:r>
      <w:r w:rsidRPr="00613151">
        <w:rPr>
          <w:rFonts w:ascii="Arial" w:hAnsi="Arial" w:cs="Arial"/>
          <w:sz w:val="24"/>
          <w:u w:val="single"/>
        </w:rPr>
        <w:t>regardless of funding source.</w:t>
      </w:r>
    </w:p>
    <w:p w:rsidR="007A038B" w:rsidRPr="00613151" w:rsidRDefault="007A038B" w:rsidP="007A038B">
      <w:pPr>
        <w:jc w:val="both"/>
        <w:rPr>
          <w:rFonts w:ascii="Arial" w:hAnsi="Arial" w:cs="Arial"/>
          <w:b/>
          <w:sz w:val="24"/>
        </w:rPr>
      </w:pPr>
    </w:p>
    <w:p w:rsidR="00112510" w:rsidRPr="00613151" w:rsidRDefault="00745CC0" w:rsidP="007F3FD1">
      <w:pPr>
        <w:numPr>
          <w:ilvl w:val="0"/>
          <w:numId w:val="2"/>
        </w:numPr>
        <w:ind w:left="540" w:hanging="540"/>
        <w:jc w:val="both"/>
        <w:rPr>
          <w:rFonts w:ascii="Arial" w:hAnsi="Arial" w:cs="Arial"/>
          <w:b/>
          <w:sz w:val="24"/>
        </w:rPr>
      </w:pPr>
      <w:r w:rsidRPr="00613151">
        <w:rPr>
          <w:rFonts w:ascii="Arial" w:hAnsi="Arial" w:cs="Arial"/>
          <w:sz w:val="24"/>
        </w:rPr>
        <w:lastRenderedPageBreak/>
        <w:t>L</w:t>
      </w:r>
      <w:r w:rsidR="00112510" w:rsidRPr="00613151">
        <w:rPr>
          <w:rFonts w:ascii="Arial" w:hAnsi="Arial" w:cs="Arial"/>
          <w:sz w:val="24"/>
        </w:rPr>
        <w:t>ong Term Subsistence</w:t>
      </w:r>
    </w:p>
    <w:p w:rsidR="00112510" w:rsidRPr="00613151" w:rsidRDefault="00112510" w:rsidP="007F3FD1">
      <w:pPr>
        <w:numPr>
          <w:ilvl w:val="0"/>
          <w:numId w:val="3"/>
        </w:numPr>
        <w:ind w:left="540" w:hanging="540"/>
        <w:jc w:val="both"/>
        <w:rPr>
          <w:rFonts w:ascii="Arial" w:hAnsi="Arial" w:cs="Arial"/>
          <w:b/>
          <w:sz w:val="24"/>
        </w:rPr>
      </w:pPr>
      <w:r w:rsidRPr="00613151">
        <w:rPr>
          <w:rFonts w:ascii="Arial" w:hAnsi="Arial" w:cs="Arial"/>
          <w:sz w:val="24"/>
        </w:rPr>
        <w:t>Individuals temporarily assigned to one duty</w:t>
      </w:r>
      <w:r w:rsidR="001D3FFB" w:rsidRPr="00613151">
        <w:rPr>
          <w:rFonts w:ascii="Arial" w:hAnsi="Arial" w:cs="Arial"/>
          <w:sz w:val="24"/>
        </w:rPr>
        <w:t xml:space="preserve"> locale which is in excess of 50</w:t>
      </w:r>
      <w:r w:rsidRPr="00613151">
        <w:rPr>
          <w:rFonts w:ascii="Arial" w:hAnsi="Arial" w:cs="Arial"/>
          <w:sz w:val="24"/>
        </w:rPr>
        <w:t xml:space="preserve"> miles from his/her residence and regular duty post for periods of not less than 30 days will be reimbursed as follows:</w:t>
      </w:r>
    </w:p>
    <w:p w:rsidR="00BA7C40" w:rsidRPr="00613151" w:rsidRDefault="00BA7C40" w:rsidP="00BA7C40">
      <w:pPr>
        <w:jc w:val="both"/>
        <w:rPr>
          <w:rFonts w:ascii="Arial" w:hAnsi="Arial" w:cs="Arial"/>
          <w:b/>
          <w:sz w:val="24"/>
        </w:rPr>
      </w:pPr>
    </w:p>
    <w:p w:rsidR="00112510" w:rsidRPr="00613151" w:rsidRDefault="00112510" w:rsidP="00564644">
      <w:pPr>
        <w:numPr>
          <w:ilvl w:val="0"/>
          <w:numId w:val="21"/>
        </w:numPr>
        <w:ind w:hanging="540"/>
        <w:jc w:val="both"/>
        <w:rPr>
          <w:rFonts w:ascii="Arial" w:hAnsi="Arial" w:cs="Arial"/>
          <w:b/>
          <w:sz w:val="24"/>
        </w:rPr>
      </w:pPr>
      <w:r w:rsidRPr="00613151">
        <w:rPr>
          <w:rFonts w:ascii="Arial" w:hAnsi="Arial" w:cs="Arial"/>
          <w:sz w:val="24"/>
        </w:rPr>
        <w:t xml:space="preserve">Travelers are allowed regular lodging and meal per diem for a period not to exceed seven (7) days while arranging for long-term assignment accommodations. </w:t>
      </w:r>
    </w:p>
    <w:p w:rsidR="00112510" w:rsidRPr="00613151" w:rsidRDefault="00112510" w:rsidP="00564644">
      <w:pPr>
        <w:numPr>
          <w:ilvl w:val="0"/>
          <w:numId w:val="22"/>
        </w:numPr>
        <w:ind w:hanging="540"/>
        <w:jc w:val="both"/>
        <w:rPr>
          <w:rFonts w:ascii="Arial" w:hAnsi="Arial" w:cs="Arial"/>
          <w:b/>
          <w:sz w:val="24"/>
        </w:rPr>
      </w:pPr>
      <w:r w:rsidRPr="00613151">
        <w:rPr>
          <w:rFonts w:ascii="Arial" w:hAnsi="Arial" w:cs="Arial"/>
          <w:sz w:val="24"/>
        </w:rPr>
        <w:t>Mileage is not reimbursable if the traveler returns to his/her residence during long-term subsistence travel.  Meal allowances are not reimbursable when the traveler is at his/her residence.</w:t>
      </w:r>
    </w:p>
    <w:p w:rsidR="00BA7C40" w:rsidRPr="00613151" w:rsidRDefault="00BA7C40" w:rsidP="00BA7C40">
      <w:pPr>
        <w:jc w:val="both"/>
        <w:rPr>
          <w:rFonts w:ascii="Arial" w:hAnsi="Arial" w:cs="Arial"/>
          <w:b/>
          <w:sz w:val="24"/>
        </w:rPr>
      </w:pPr>
    </w:p>
    <w:p w:rsidR="00112510" w:rsidRPr="00613151" w:rsidRDefault="00112510" w:rsidP="007F3FD1">
      <w:pPr>
        <w:numPr>
          <w:ilvl w:val="0"/>
          <w:numId w:val="3"/>
        </w:numPr>
        <w:ind w:left="540" w:hanging="540"/>
        <w:jc w:val="both"/>
        <w:rPr>
          <w:rFonts w:ascii="Arial" w:hAnsi="Arial" w:cs="Arial"/>
          <w:b/>
          <w:sz w:val="24"/>
        </w:rPr>
      </w:pPr>
      <w:r w:rsidRPr="00613151">
        <w:rPr>
          <w:rFonts w:ascii="Arial" w:hAnsi="Arial" w:cs="Arial"/>
          <w:sz w:val="24"/>
        </w:rPr>
        <w:t xml:space="preserve">In-State </w:t>
      </w:r>
      <w:r w:rsidR="007A038B" w:rsidRPr="00613151">
        <w:rPr>
          <w:rFonts w:ascii="Arial" w:hAnsi="Arial" w:cs="Arial"/>
          <w:sz w:val="24"/>
        </w:rPr>
        <w:t>–</w:t>
      </w:r>
      <w:r w:rsidRPr="00613151">
        <w:rPr>
          <w:rFonts w:ascii="Arial" w:hAnsi="Arial" w:cs="Arial"/>
          <w:sz w:val="24"/>
        </w:rPr>
        <w:t xml:space="preserve"> Lodging includes all related costs such as electricity, gas, water, telephone, etc.  Receipts are required for all these charges regardless of who pays the cost.  The itemized portion of the telephone bill must accompany the reimbursement claim if more than the monthly service charge is to be reimbursed.</w:t>
      </w:r>
    </w:p>
    <w:p w:rsidR="00112510" w:rsidRPr="00613151" w:rsidRDefault="00112510" w:rsidP="007F3FD1">
      <w:pPr>
        <w:numPr>
          <w:ilvl w:val="0"/>
          <w:numId w:val="3"/>
        </w:numPr>
        <w:ind w:left="540" w:hanging="540"/>
        <w:jc w:val="both"/>
        <w:rPr>
          <w:rFonts w:ascii="Arial" w:hAnsi="Arial" w:cs="Arial"/>
          <w:b/>
          <w:sz w:val="24"/>
        </w:rPr>
      </w:pPr>
      <w:r w:rsidRPr="00613151">
        <w:rPr>
          <w:rFonts w:ascii="Arial" w:hAnsi="Arial" w:cs="Arial"/>
          <w:sz w:val="24"/>
        </w:rPr>
        <w:t xml:space="preserve">Out-of-State </w:t>
      </w:r>
      <w:r w:rsidR="007A038B" w:rsidRPr="00613151">
        <w:rPr>
          <w:rFonts w:ascii="Arial" w:hAnsi="Arial" w:cs="Arial"/>
          <w:sz w:val="24"/>
        </w:rPr>
        <w:t>–</w:t>
      </w:r>
      <w:r w:rsidRPr="00613151">
        <w:rPr>
          <w:rFonts w:ascii="Arial" w:hAnsi="Arial" w:cs="Arial"/>
          <w:sz w:val="24"/>
        </w:rPr>
        <w:t xml:space="preserve"> Maximum reimbursable amounts will be determined by the District Governing Board </w:t>
      </w:r>
      <w:r w:rsidR="00AA30A4" w:rsidRPr="00613151">
        <w:rPr>
          <w:rFonts w:ascii="Arial" w:hAnsi="Arial" w:cs="Arial"/>
          <w:sz w:val="24"/>
        </w:rPr>
        <w:t xml:space="preserve">or Board Delegated Representative </w:t>
      </w:r>
      <w:r w:rsidRPr="00613151">
        <w:rPr>
          <w:rFonts w:ascii="Arial" w:hAnsi="Arial" w:cs="Arial"/>
          <w:sz w:val="24"/>
        </w:rPr>
        <w:t>on a case-by-case basis.</w:t>
      </w:r>
    </w:p>
    <w:p w:rsidR="00112510" w:rsidRPr="00613151" w:rsidRDefault="00112510" w:rsidP="007F3FD1">
      <w:pPr>
        <w:ind w:left="540" w:hanging="540"/>
        <w:jc w:val="both"/>
        <w:rPr>
          <w:rFonts w:ascii="Arial" w:hAnsi="Arial" w:cs="Arial"/>
          <w:b/>
          <w:sz w:val="24"/>
        </w:rPr>
      </w:pPr>
    </w:p>
    <w:p w:rsidR="00112510" w:rsidRPr="00613151" w:rsidRDefault="00112510" w:rsidP="007A038B">
      <w:pPr>
        <w:numPr>
          <w:ilvl w:val="0"/>
          <w:numId w:val="2"/>
        </w:numPr>
        <w:jc w:val="both"/>
        <w:rPr>
          <w:rFonts w:ascii="Arial" w:hAnsi="Arial" w:cs="Arial"/>
          <w:b/>
          <w:sz w:val="24"/>
        </w:rPr>
      </w:pPr>
      <w:r w:rsidRPr="00613151">
        <w:rPr>
          <w:rFonts w:ascii="Arial" w:hAnsi="Arial" w:cs="Arial"/>
          <w:sz w:val="24"/>
        </w:rPr>
        <w:t xml:space="preserve">Field Trips require the same procedures as other </w:t>
      </w:r>
      <w:r w:rsidR="00AA30A4" w:rsidRPr="00613151">
        <w:rPr>
          <w:rFonts w:ascii="Arial" w:hAnsi="Arial" w:cs="Arial"/>
          <w:sz w:val="24"/>
        </w:rPr>
        <w:t>Employee Leave Request</w:t>
      </w:r>
      <w:r w:rsidRPr="00613151">
        <w:rPr>
          <w:rFonts w:ascii="Arial" w:hAnsi="Arial" w:cs="Arial"/>
          <w:sz w:val="24"/>
        </w:rPr>
        <w:t>s.</w:t>
      </w:r>
    </w:p>
    <w:p w:rsidR="00112510" w:rsidRPr="00613151" w:rsidRDefault="00112510" w:rsidP="007F3FD1">
      <w:pPr>
        <w:numPr>
          <w:ilvl w:val="12"/>
          <w:numId w:val="0"/>
        </w:numPr>
        <w:ind w:left="540" w:hanging="540"/>
        <w:jc w:val="both"/>
        <w:rPr>
          <w:rFonts w:ascii="Arial" w:hAnsi="Arial" w:cs="Arial"/>
          <w:b/>
          <w:sz w:val="24"/>
        </w:rPr>
      </w:pPr>
    </w:p>
    <w:p w:rsidR="00112510" w:rsidRPr="00613151" w:rsidRDefault="00112510" w:rsidP="007F3FD1">
      <w:pPr>
        <w:ind w:left="540" w:hanging="540"/>
        <w:jc w:val="both"/>
        <w:rPr>
          <w:rFonts w:ascii="Arial" w:hAnsi="Arial" w:cs="Arial"/>
          <w:b/>
          <w:sz w:val="24"/>
        </w:rPr>
      </w:pPr>
    </w:p>
    <w:p w:rsidR="00112510" w:rsidRPr="00613151" w:rsidRDefault="00112510" w:rsidP="00126D48">
      <w:pPr>
        <w:outlineLvl w:val="0"/>
        <w:rPr>
          <w:rFonts w:ascii="Arial" w:hAnsi="Arial" w:cs="Arial"/>
          <w:i/>
          <w:sz w:val="28"/>
          <w:szCs w:val="28"/>
        </w:rPr>
      </w:pPr>
      <w:r w:rsidRPr="00613151">
        <w:rPr>
          <w:rFonts w:ascii="Arial" w:hAnsi="Arial" w:cs="Arial"/>
          <w:b/>
          <w:i/>
          <w:sz w:val="28"/>
          <w:szCs w:val="28"/>
          <w:highlight w:val="black"/>
          <w:bdr w:val="single" w:sz="4" w:space="0" w:color="auto"/>
        </w:rPr>
        <w:t>TRANSPORTATION</w:t>
      </w:r>
    </w:p>
    <w:p w:rsidR="00112510" w:rsidRPr="00613151" w:rsidRDefault="00112510">
      <w:pPr>
        <w:jc w:val="both"/>
        <w:rPr>
          <w:rFonts w:ascii="Arial" w:hAnsi="Arial" w:cs="Arial"/>
          <w:sz w:val="24"/>
        </w:rPr>
      </w:pPr>
    </w:p>
    <w:p w:rsidR="00112510" w:rsidRPr="00613151" w:rsidRDefault="00112510">
      <w:pPr>
        <w:keepNext/>
        <w:framePr w:dropCap="margin" w:lines="2" w:hSpace="360" w:wrap="auto" w:vAnchor="text" w:hAnchor="page"/>
        <w:spacing w:line="566" w:lineRule="exact"/>
        <w:jc w:val="both"/>
        <w:rPr>
          <w:rFonts w:ascii="Arial" w:hAnsi="Arial" w:cs="Arial"/>
          <w:position w:val="-5"/>
          <w:sz w:val="69"/>
        </w:rPr>
      </w:pPr>
    </w:p>
    <w:p w:rsidR="00112510" w:rsidRPr="00613151" w:rsidRDefault="00112510">
      <w:pPr>
        <w:jc w:val="both"/>
        <w:rPr>
          <w:rFonts w:ascii="Arial" w:hAnsi="Arial" w:cs="Arial"/>
          <w:sz w:val="24"/>
        </w:rPr>
      </w:pPr>
      <w:r w:rsidRPr="00613151">
        <w:rPr>
          <w:rFonts w:ascii="Arial" w:hAnsi="Arial" w:cs="Arial"/>
          <w:sz w:val="24"/>
        </w:rPr>
        <w:t>Allowable expenses are for common carrier fares, privately-owned motor vehicle or aircraft mileage, bridge and road tolls, necessary taxi, bus or streetcar fares, motor vehicle rental</w:t>
      </w:r>
      <w:r w:rsidR="00EE16DD" w:rsidRPr="00613151">
        <w:rPr>
          <w:rFonts w:ascii="Arial" w:hAnsi="Arial" w:cs="Arial"/>
          <w:sz w:val="24"/>
        </w:rPr>
        <w:t>s</w:t>
      </w:r>
      <w:r w:rsidRPr="00613151">
        <w:rPr>
          <w:rFonts w:ascii="Arial" w:hAnsi="Arial" w:cs="Arial"/>
          <w:sz w:val="24"/>
        </w:rPr>
        <w:t xml:space="preserve"> and gas expense</w:t>
      </w:r>
      <w:r w:rsidR="00EE16DD" w:rsidRPr="00613151">
        <w:rPr>
          <w:rFonts w:ascii="Arial" w:hAnsi="Arial" w:cs="Arial"/>
          <w:sz w:val="24"/>
        </w:rPr>
        <w:t>s</w:t>
      </w:r>
      <w:r w:rsidRPr="00613151">
        <w:rPr>
          <w:rFonts w:ascii="Arial" w:hAnsi="Arial" w:cs="Arial"/>
          <w:sz w:val="24"/>
        </w:rPr>
        <w:t>.</w:t>
      </w:r>
    </w:p>
    <w:p w:rsidR="00112510" w:rsidRPr="00613151" w:rsidRDefault="00112510">
      <w:pPr>
        <w:jc w:val="both"/>
        <w:rPr>
          <w:rFonts w:ascii="Arial" w:hAnsi="Arial" w:cs="Arial"/>
          <w:sz w:val="24"/>
        </w:rPr>
      </w:pPr>
    </w:p>
    <w:p w:rsidR="00112510" w:rsidRPr="00613151" w:rsidRDefault="00112510">
      <w:pPr>
        <w:keepNext/>
        <w:framePr w:dropCap="margin" w:lines="2" w:hSpace="360" w:wrap="auto" w:vAnchor="text" w:hAnchor="page"/>
        <w:spacing w:line="576" w:lineRule="exact"/>
        <w:jc w:val="both"/>
        <w:rPr>
          <w:rFonts w:ascii="Arial" w:hAnsi="Arial" w:cs="Arial"/>
          <w:position w:val="-6"/>
          <w:sz w:val="24"/>
          <w:szCs w:val="24"/>
        </w:rPr>
      </w:pPr>
    </w:p>
    <w:p w:rsidR="00112510" w:rsidRPr="00613151" w:rsidRDefault="00112510">
      <w:pPr>
        <w:jc w:val="both"/>
        <w:rPr>
          <w:rFonts w:ascii="Arial" w:hAnsi="Arial" w:cs="Arial"/>
          <w:sz w:val="24"/>
        </w:rPr>
      </w:pPr>
      <w:r w:rsidRPr="00613151">
        <w:rPr>
          <w:rFonts w:ascii="Arial" w:hAnsi="Arial" w:cs="Arial"/>
          <w:sz w:val="24"/>
        </w:rPr>
        <w:t xml:space="preserve">Reimbursement will be made only for the method of transportation which is in the </w:t>
      </w:r>
      <w:r w:rsidRPr="00613151">
        <w:rPr>
          <w:rFonts w:ascii="Arial" w:hAnsi="Arial" w:cs="Arial"/>
          <w:sz w:val="24"/>
          <w:u w:val="single"/>
        </w:rPr>
        <w:t>best interest of the District</w:t>
      </w:r>
      <w:r w:rsidRPr="00613151">
        <w:rPr>
          <w:rFonts w:ascii="Arial" w:hAnsi="Arial" w:cs="Arial"/>
          <w:sz w:val="24"/>
        </w:rPr>
        <w:t xml:space="preserve"> considering direct expense</w:t>
      </w:r>
      <w:r w:rsidR="00EE16DD" w:rsidRPr="00613151">
        <w:rPr>
          <w:rFonts w:ascii="Arial" w:hAnsi="Arial" w:cs="Arial"/>
          <w:sz w:val="24"/>
        </w:rPr>
        <w:t>s</w:t>
      </w:r>
      <w:r w:rsidRPr="00613151">
        <w:rPr>
          <w:rFonts w:ascii="Arial" w:hAnsi="Arial" w:cs="Arial"/>
          <w:sz w:val="24"/>
        </w:rPr>
        <w:t xml:space="preserve"> as well as the traveler’s time.</w:t>
      </w:r>
    </w:p>
    <w:p w:rsidR="00112510" w:rsidRPr="00613151" w:rsidRDefault="00112510">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sz w:val="24"/>
        </w:rPr>
        <w:t>The travel authorization of an employee shall be planned to eliminate unnecessary travel in the performance of work assignments.  Whenever it is feasible for two or more employees to travel on official business in one car, they shall do so.  When more than one traveler uses the same motor vehicle, only one claim for mileage reimbursement, car rental or gas expense</w:t>
      </w:r>
      <w:r w:rsidR="00EE16DD" w:rsidRPr="00613151">
        <w:rPr>
          <w:rFonts w:ascii="Arial" w:hAnsi="Arial" w:cs="Arial"/>
          <w:sz w:val="24"/>
        </w:rPr>
        <w:t>s</w:t>
      </w:r>
      <w:r w:rsidRPr="00613151">
        <w:rPr>
          <w:rFonts w:ascii="Arial" w:hAnsi="Arial" w:cs="Arial"/>
          <w:sz w:val="24"/>
        </w:rPr>
        <w:t xml:space="preserve"> will be allowed.</w:t>
      </w:r>
    </w:p>
    <w:p w:rsidR="00112510" w:rsidRPr="00613151" w:rsidRDefault="00112510">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sz w:val="24"/>
        </w:rPr>
        <w:t xml:space="preserve">A valid Arizona driver’s license is required if the traveler is driving a District, private or rented motor vehicle on District business.  A copy of the Driver’s License must be on file with the District Transportation Department.  To satisfy insurance requirements, the traveler must enter his/her driver’s license number on the </w:t>
      </w:r>
      <w:r w:rsidR="00AA30A4" w:rsidRPr="00613151">
        <w:rPr>
          <w:rFonts w:ascii="Arial" w:hAnsi="Arial" w:cs="Arial"/>
          <w:sz w:val="24"/>
        </w:rPr>
        <w:t>Employee Leave Request</w:t>
      </w:r>
      <w:r w:rsidRPr="00613151">
        <w:rPr>
          <w:rFonts w:ascii="Arial" w:hAnsi="Arial" w:cs="Arial"/>
          <w:sz w:val="24"/>
        </w:rPr>
        <w:t>.</w:t>
      </w:r>
    </w:p>
    <w:p w:rsidR="00112510" w:rsidRPr="00613151" w:rsidRDefault="00112510">
      <w:pPr>
        <w:jc w:val="both"/>
        <w:rPr>
          <w:rFonts w:ascii="Arial" w:hAnsi="Arial" w:cs="Arial"/>
          <w:sz w:val="24"/>
        </w:rPr>
      </w:pPr>
    </w:p>
    <w:p w:rsidR="00D72966" w:rsidRPr="00613151" w:rsidRDefault="00D72966">
      <w:pPr>
        <w:jc w:val="both"/>
        <w:rPr>
          <w:rFonts w:ascii="Arial" w:hAnsi="Arial" w:cs="Arial"/>
          <w:sz w:val="24"/>
        </w:rPr>
      </w:pPr>
    </w:p>
    <w:p w:rsidR="00112510" w:rsidRPr="00613151" w:rsidRDefault="005A22E0">
      <w:pPr>
        <w:keepNext/>
        <w:framePr w:dropCap="margin" w:lines="2" w:hSpace="360" w:wrap="auto" w:vAnchor="text" w:hAnchor="page"/>
        <w:spacing w:line="566" w:lineRule="exact"/>
        <w:jc w:val="both"/>
        <w:rPr>
          <w:rFonts w:ascii="Arial" w:hAnsi="Arial" w:cs="Arial"/>
          <w:position w:val="-6"/>
          <w:sz w:val="70"/>
        </w:rPr>
      </w:pPr>
      <w:r w:rsidRPr="00613151">
        <w:rPr>
          <w:rFonts w:ascii="Arial" w:hAnsi="Arial" w:cs="Arial"/>
          <w:position w:val="-6"/>
          <w:sz w:val="70"/>
        </w:rPr>
        <w:t>A</w:t>
      </w:r>
    </w:p>
    <w:p w:rsidR="00D72966" w:rsidRPr="00613151" w:rsidRDefault="00D72966">
      <w:pPr>
        <w:jc w:val="both"/>
        <w:rPr>
          <w:rFonts w:ascii="Arial" w:hAnsi="Arial" w:cs="Arial"/>
          <w:sz w:val="24"/>
        </w:rPr>
      </w:pPr>
    </w:p>
    <w:p w:rsidR="00112510" w:rsidRPr="00613151" w:rsidRDefault="00112510" w:rsidP="00126D48">
      <w:pPr>
        <w:jc w:val="both"/>
        <w:outlineLvl w:val="0"/>
        <w:rPr>
          <w:rFonts w:ascii="Arial" w:hAnsi="Arial" w:cs="Arial"/>
          <w:b/>
          <w:sz w:val="24"/>
        </w:rPr>
      </w:pPr>
      <w:r w:rsidRPr="00613151">
        <w:rPr>
          <w:rFonts w:ascii="Arial" w:hAnsi="Arial" w:cs="Arial"/>
          <w:sz w:val="24"/>
        </w:rPr>
        <w:t xml:space="preserve"> </w:t>
      </w:r>
      <w:r w:rsidRPr="00613151">
        <w:rPr>
          <w:rFonts w:ascii="Arial" w:hAnsi="Arial" w:cs="Arial"/>
          <w:b/>
          <w:sz w:val="24"/>
        </w:rPr>
        <w:t>Privately Owned Motor Vehicle</w:t>
      </w:r>
    </w:p>
    <w:p w:rsidR="00112510" w:rsidRPr="00613151" w:rsidRDefault="00112510">
      <w:pPr>
        <w:jc w:val="both"/>
        <w:rPr>
          <w:rFonts w:ascii="Arial" w:hAnsi="Arial" w:cs="Arial"/>
          <w:b/>
          <w:sz w:val="24"/>
        </w:rPr>
      </w:pPr>
    </w:p>
    <w:p w:rsidR="00112510" w:rsidRPr="00613151" w:rsidRDefault="00112510" w:rsidP="00B305A8">
      <w:pPr>
        <w:numPr>
          <w:ilvl w:val="0"/>
          <w:numId w:val="5"/>
        </w:numPr>
        <w:ind w:left="540" w:hanging="540"/>
        <w:jc w:val="both"/>
        <w:rPr>
          <w:rFonts w:ascii="Arial" w:hAnsi="Arial" w:cs="Arial"/>
          <w:b/>
          <w:sz w:val="24"/>
        </w:rPr>
      </w:pPr>
      <w:r w:rsidRPr="00613151">
        <w:rPr>
          <w:rFonts w:ascii="Arial" w:hAnsi="Arial" w:cs="Arial"/>
          <w:sz w:val="24"/>
        </w:rPr>
        <w:lastRenderedPageBreak/>
        <w:t xml:space="preserve">Use of a private motor vehicle must be for the </w:t>
      </w:r>
      <w:r w:rsidRPr="00613151">
        <w:rPr>
          <w:rFonts w:ascii="Arial" w:hAnsi="Arial" w:cs="Arial"/>
          <w:sz w:val="24"/>
          <w:u w:val="single"/>
        </w:rPr>
        <w:t>advantage of the District and not for the personal convenience of the traveler</w:t>
      </w:r>
      <w:r w:rsidRPr="00613151">
        <w:rPr>
          <w:rFonts w:ascii="Arial" w:hAnsi="Arial" w:cs="Arial"/>
          <w:sz w:val="24"/>
        </w:rPr>
        <w:t>.  However, due to inclement weather conditions, safety is the paramount issue.  Please use your best judgment.</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5"/>
        </w:numPr>
        <w:ind w:left="540" w:hanging="540"/>
        <w:jc w:val="both"/>
        <w:rPr>
          <w:rFonts w:ascii="Arial" w:hAnsi="Arial" w:cs="Arial"/>
          <w:b/>
          <w:sz w:val="24"/>
        </w:rPr>
      </w:pPr>
      <w:r w:rsidRPr="00613151">
        <w:rPr>
          <w:rFonts w:ascii="Arial" w:hAnsi="Arial" w:cs="Arial"/>
          <w:sz w:val="24"/>
        </w:rPr>
        <w:t>The traveler’s supervisor is responsible for determining if the advantages of using a rented motor vehicle outweigh the costs of reimbursement for a privately owned motor vehicle.  Said supervisor has the right to limit reimbursement of mileage to that of a rented vehicle.</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5"/>
        </w:numPr>
        <w:ind w:left="540" w:hanging="540"/>
        <w:jc w:val="both"/>
        <w:rPr>
          <w:rFonts w:ascii="Arial" w:hAnsi="Arial" w:cs="Arial"/>
          <w:b/>
          <w:sz w:val="24"/>
        </w:rPr>
      </w:pPr>
      <w:r w:rsidRPr="00613151">
        <w:rPr>
          <w:rFonts w:ascii="Arial" w:hAnsi="Arial" w:cs="Arial"/>
          <w:sz w:val="24"/>
        </w:rPr>
        <w:t xml:space="preserve">A privately owned motor vehicle may be used for out-of-state travel with prior approval of the District Governing Board.  A Statement of Justification must be included on or attached to the </w:t>
      </w:r>
      <w:r w:rsidR="00AA30A4" w:rsidRPr="00613151">
        <w:rPr>
          <w:rFonts w:ascii="Arial" w:hAnsi="Arial" w:cs="Arial"/>
          <w:sz w:val="24"/>
        </w:rPr>
        <w:t>Employee Leave Request</w:t>
      </w:r>
      <w:r w:rsidRPr="00613151">
        <w:rPr>
          <w:rFonts w:ascii="Arial" w:hAnsi="Arial" w:cs="Arial"/>
          <w:sz w:val="24"/>
        </w:rPr>
        <w:t xml:space="preserve">.  If a privately owned motor vehicle is used for the convenience of the traveler, meal per diem will not be allowed in excess of the amount which would have been allowed for travel by air.  A traveler using standard work time to drive a private vehicle out-of-state could be required to use annual leave.  </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5"/>
        </w:numPr>
        <w:ind w:left="540" w:hanging="540"/>
        <w:jc w:val="both"/>
        <w:rPr>
          <w:rFonts w:ascii="Arial" w:hAnsi="Arial" w:cs="Arial"/>
          <w:b/>
          <w:sz w:val="24"/>
        </w:rPr>
      </w:pPr>
      <w:r w:rsidRPr="00613151">
        <w:rPr>
          <w:rFonts w:ascii="Arial" w:hAnsi="Arial" w:cs="Arial"/>
          <w:sz w:val="24"/>
        </w:rPr>
        <w:t xml:space="preserve">A traveler using a privately owned motor vehicle for District business may receive mileage reimbursement regardless of eligibility for lodging or per diem reimbursement.  (Mileage may be reimbursed for conducting District business within a </w:t>
      </w:r>
      <w:r w:rsidR="001D3FFB" w:rsidRPr="00613151">
        <w:rPr>
          <w:rFonts w:ascii="Arial" w:hAnsi="Arial" w:cs="Arial"/>
          <w:sz w:val="24"/>
        </w:rPr>
        <w:t>50</w:t>
      </w:r>
      <w:r w:rsidR="00623D31" w:rsidRPr="00613151">
        <w:rPr>
          <w:rFonts w:ascii="Arial" w:hAnsi="Arial" w:cs="Arial"/>
          <w:sz w:val="24"/>
        </w:rPr>
        <w:t>-</w:t>
      </w:r>
      <w:r w:rsidRPr="00613151">
        <w:rPr>
          <w:rFonts w:ascii="Arial" w:hAnsi="Arial" w:cs="Arial"/>
          <w:sz w:val="24"/>
        </w:rPr>
        <w:t>mile radius of duty post, with supervisory approval.)</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5"/>
        </w:numPr>
        <w:ind w:left="540" w:hanging="540"/>
        <w:jc w:val="both"/>
        <w:rPr>
          <w:rFonts w:ascii="Arial" w:hAnsi="Arial" w:cs="Arial"/>
          <w:b/>
          <w:sz w:val="24"/>
        </w:rPr>
      </w:pPr>
      <w:r w:rsidRPr="00613151">
        <w:rPr>
          <w:rFonts w:ascii="Arial" w:hAnsi="Arial" w:cs="Arial"/>
          <w:sz w:val="24"/>
        </w:rPr>
        <w:t>When the travel begins or ends at the individual’s residence, mileage shall be computed from the residence or the designated duty post, whichever is the shorter distance.</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5"/>
        </w:numPr>
        <w:ind w:left="540" w:hanging="540"/>
        <w:jc w:val="both"/>
        <w:rPr>
          <w:rFonts w:ascii="Arial" w:hAnsi="Arial" w:cs="Arial"/>
          <w:b/>
          <w:sz w:val="24"/>
        </w:rPr>
      </w:pPr>
      <w:r w:rsidRPr="00613151">
        <w:rPr>
          <w:rFonts w:ascii="Arial" w:hAnsi="Arial" w:cs="Arial"/>
          <w:sz w:val="24"/>
        </w:rPr>
        <w:t xml:space="preserve">When a privately owned vehicle is authorized for in-state travel, reimbursement will be at the current rate computed by odometer readings, mileage charge (at the end of this section) or official highway maps.  Map mileage may only be used </w:t>
      </w:r>
      <w:r w:rsidRPr="00613151">
        <w:rPr>
          <w:rFonts w:ascii="Arial" w:hAnsi="Arial" w:cs="Arial"/>
          <w:sz w:val="24"/>
          <w:u w:val="single"/>
        </w:rPr>
        <w:t>between</w:t>
      </w:r>
      <w:r w:rsidRPr="00613151">
        <w:rPr>
          <w:rFonts w:ascii="Arial" w:hAnsi="Arial" w:cs="Arial"/>
          <w:sz w:val="24"/>
        </w:rPr>
        <w:t xml:space="preserve"> cities and towns.</w:t>
      </w:r>
      <w:r w:rsidR="00EE16DD" w:rsidRPr="00613151">
        <w:rPr>
          <w:rFonts w:ascii="Arial" w:hAnsi="Arial" w:cs="Arial"/>
          <w:sz w:val="24"/>
        </w:rPr>
        <w:t xml:space="preserve"> </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5"/>
        </w:numPr>
        <w:ind w:left="540" w:hanging="540"/>
        <w:jc w:val="both"/>
        <w:rPr>
          <w:rFonts w:ascii="Arial" w:hAnsi="Arial" w:cs="Arial"/>
          <w:b/>
          <w:sz w:val="24"/>
        </w:rPr>
      </w:pPr>
      <w:r w:rsidRPr="00613151">
        <w:rPr>
          <w:rFonts w:ascii="Arial" w:hAnsi="Arial" w:cs="Arial"/>
          <w:sz w:val="24"/>
        </w:rPr>
        <w:t xml:space="preserve">The current mileage reimbursement for a privately owned motor vehicle </w:t>
      </w:r>
      <w:r w:rsidRPr="00613151">
        <w:rPr>
          <w:rFonts w:ascii="Arial" w:hAnsi="Arial" w:cs="Arial"/>
          <w:b/>
          <w:sz w:val="24"/>
        </w:rPr>
        <w:t xml:space="preserve">is </w:t>
      </w:r>
      <w:r w:rsidR="001D3FFB" w:rsidRPr="00613151">
        <w:rPr>
          <w:rFonts w:ascii="Arial" w:hAnsi="Arial" w:cs="Arial"/>
          <w:b/>
          <w:sz w:val="24"/>
        </w:rPr>
        <w:t>44</w:t>
      </w:r>
      <w:r w:rsidRPr="00613151">
        <w:rPr>
          <w:rFonts w:ascii="Arial" w:hAnsi="Arial" w:cs="Arial"/>
          <w:b/>
          <w:sz w:val="24"/>
        </w:rPr>
        <w:t>.5 (.</w:t>
      </w:r>
      <w:r w:rsidR="001D3FFB" w:rsidRPr="00613151">
        <w:rPr>
          <w:rFonts w:ascii="Arial" w:hAnsi="Arial" w:cs="Arial"/>
          <w:b/>
          <w:sz w:val="24"/>
        </w:rPr>
        <w:t>445</w:t>
      </w:r>
      <w:r w:rsidRPr="00613151">
        <w:rPr>
          <w:rFonts w:ascii="Arial" w:hAnsi="Arial" w:cs="Arial"/>
          <w:b/>
          <w:sz w:val="24"/>
        </w:rPr>
        <w:t>) cents per mile</w:t>
      </w:r>
      <w:r w:rsidRPr="00613151">
        <w:rPr>
          <w:rFonts w:ascii="Arial" w:hAnsi="Arial" w:cs="Arial"/>
          <w:sz w:val="24"/>
        </w:rPr>
        <w:t xml:space="preserve">.  The current reimbursement rate for privately owned aircraft is </w:t>
      </w:r>
      <w:r w:rsidR="009D04D9" w:rsidRPr="00613151">
        <w:rPr>
          <w:rFonts w:ascii="Arial" w:hAnsi="Arial" w:cs="Arial"/>
          <w:sz w:val="24"/>
        </w:rPr>
        <w:t>99.5</w:t>
      </w:r>
      <w:r w:rsidR="00623D31" w:rsidRPr="00613151">
        <w:rPr>
          <w:rFonts w:ascii="Arial" w:hAnsi="Arial" w:cs="Arial"/>
          <w:sz w:val="24"/>
        </w:rPr>
        <w:t xml:space="preserve"> </w:t>
      </w:r>
      <w:r w:rsidRPr="00613151">
        <w:rPr>
          <w:rFonts w:ascii="Arial" w:hAnsi="Arial" w:cs="Arial"/>
          <w:sz w:val="24"/>
        </w:rPr>
        <w:t>cents per mile.  Gas expenses are not allowed when receiving mileage reimbursement.</w:t>
      </w:r>
      <w:r w:rsidR="001D3FFB" w:rsidRPr="00613151">
        <w:rPr>
          <w:rFonts w:ascii="Arial" w:hAnsi="Arial" w:cs="Arial"/>
          <w:sz w:val="24"/>
        </w:rPr>
        <w:t xml:space="preserve">  The District shall reimburse either mileage or gas expense which ever is most economically justified.</w:t>
      </w:r>
    </w:p>
    <w:p w:rsidR="007A038B" w:rsidRPr="00613151" w:rsidRDefault="007A038B" w:rsidP="007A038B">
      <w:pPr>
        <w:jc w:val="both"/>
        <w:rPr>
          <w:rFonts w:ascii="Arial" w:hAnsi="Arial" w:cs="Arial"/>
          <w:b/>
          <w:sz w:val="24"/>
        </w:rPr>
      </w:pPr>
    </w:p>
    <w:p w:rsidR="00112510" w:rsidRPr="00613151" w:rsidRDefault="00076282" w:rsidP="00B305A8">
      <w:pPr>
        <w:numPr>
          <w:ilvl w:val="0"/>
          <w:numId w:val="5"/>
        </w:numPr>
        <w:ind w:left="540" w:hanging="540"/>
        <w:jc w:val="both"/>
        <w:rPr>
          <w:rFonts w:ascii="Arial" w:hAnsi="Arial" w:cs="Arial"/>
          <w:b/>
          <w:sz w:val="24"/>
        </w:rPr>
      </w:pPr>
      <w:r w:rsidRPr="00613151">
        <w:rPr>
          <w:rFonts w:ascii="Arial" w:hAnsi="Arial" w:cs="Arial"/>
          <w:sz w:val="24"/>
        </w:rPr>
        <w:t>In accordance with the provisions of A.R.S. § 41-621, 28-3151 and 28-4131, the Arizona Department of Administration has determined that, i</w:t>
      </w:r>
      <w:r w:rsidR="00112510" w:rsidRPr="00613151">
        <w:rPr>
          <w:rFonts w:ascii="Arial" w:hAnsi="Arial" w:cs="Arial"/>
          <w:sz w:val="24"/>
        </w:rPr>
        <w:t>n the best interest of the District, a traveler driving a privately owned vehicle on District business must have current vehicle insurance and a valid Arizona Driver’s License verified by the supervising authority</w:t>
      </w:r>
      <w:r w:rsidRPr="00613151">
        <w:rPr>
          <w:rFonts w:ascii="Arial" w:hAnsi="Arial" w:cs="Arial"/>
          <w:sz w:val="24"/>
        </w:rPr>
        <w:t>, prior to travel</w:t>
      </w:r>
      <w:r w:rsidR="00112510" w:rsidRPr="00613151">
        <w:rPr>
          <w:rFonts w:ascii="Arial" w:hAnsi="Arial" w:cs="Arial"/>
          <w:sz w:val="24"/>
        </w:rPr>
        <w:t>.</w:t>
      </w:r>
    </w:p>
    <w:p w:rsidR="00112510" w:rsidRPr="00613151" w:rsidRDefault="00112510">
      <w:pPr>
        <w:ind w:left="360" w:hanging="360"/>
        <w:jc w:val="both"/>
        <w:rPr>
          <w:rFonts w:ascii="Arial" w:hAnsi="Arial" w:cs="Arial"/>
          <w:b/>
          <w:sz w:val="24"/>
        </w:rPr>
      </w:pPr>
    </w:p>
    <w:p w:rsidR="00112510" w:rsidRPr="00613151" w:rsidRDefault="00112510">
      <w:pPr>
        <w:numPr>
          <w:ilvl w:val="0"/>
          <w:numId w:val="3"/>
        </w:numPr>
        <w:jc w:val="both"/>
        <w:rPr>
          <w:rFonts w:ascii="Arial" w:hAnsi="Arial" w:cs="Arial"/>
          <w:b/>
          <w:sz w:val="24"/>
        </w:rPr>
      </w:pPr>
      <w:r w:rsidRPr="00613151">
        <w:rPr>
          <w:rFonts w:ascii="Arial" w:hAnsi="Arial" w:cs="Arial"/>
          <w:sz w:val="24"/>
        </w:rPr>
        <w:t>If the traveler does NOT carry motor vehicle liability insurance, it is the responsibility of the supervising authority to prohibit the use of a privately owned vehicle on District business and to require that a rented automobile be used.</w:t>
      </w:r>
      <w:r w:rsidR="00076282" w:rsidRPr="00613151">
        <w:rPr>
          <w:rFonts w:ascii="Arial" w:hAnsi="Arial" w:cs="Arial"/>
          <w:sz w:val="24"/>
        </w:rPr>
        <w:t xml:space="preserve">  </w:t>
      </w:r>
    </w:p>
    <w:p w:rsidR="00112510" w:rsidRPr="00613151" w:rsidRDefault="00112510">
      <w:pPr>
        <w:numPr>
          <w:ilvl w:val="12"/>
          <w:numId w:val="0"/>
        </w:numPr>
        <w:ind w:left="360" w:hanging="360"/>
        <w:jc w:val="both"/>
        <w:rPr>
          <w:rFonts w:ascii="Arial" w:hAnsi="Arial" w:cs="Arial"/>
          <w:b/>
          <w:sz w:val="24"/>
        </w:rPr>
      </w:pPr>
    </w:p>
    <w:p w:rsidR="00112510" w:rsidRPr="00613151" w:rsidRDefault="00112510">
      <w:pPr>
        <w:numPr>
          <w:ilvl w:val="0"/>
          <w:numId w:val="3"/>
        </w:numPr>
        <w:jc w:val="both"/>
        <w:rPr>
          <w:rFonts w:ascii="Arial" w:hAnsi="Arial" w:cs="Arial"/>
          <w:b/>
          <w:sz w:val="24"/>
        </w:rPr>
      </w:pPr>
      <w:r w:rsidRPr="00613151">
        <w:rPr>
          <w:rFonts w:ascii="Arial" w:hAnsi="Arial" w:cs="Arial"/>
          <w:sz w:val="24"/>
        </w:rPr>
        <w:lastRenderedPageBreak/>
        <w:t xml:space="preserve">The supervising authority, in approving </w:t>
      </w:r>
      <w:r w:rsidR="00EE16DD" w:rsidRPr="00613151">
        <w:rPr>
          <w:rFonts w:ascii="Arial" w:hAnsi="Arial" w:cs="Arial"/>
          <w:sz w:val="24"/>
        </w:rPr>
        <w:t>an Employee Leave Request</w:t>
      </w:r>
      <w:r w:rsidRPr="00613151">
        <w:rPr>
          <w:rFonts w:ascii="Arial" w:hAnsi="Arial" w:cs="Arial"/>
          <w:sz w:val="24"/>
        </w:rPr>
        <w:t xml:space="preserve"> for use of a privately owned vehicle is</w:t>
      </w:r>
      <w:r w:rsidR="00EE16DD" w:rsidRPr="00613151">
        <w:rPr>
          <w:rFonts w:ascii="Arial" w:hAnsi="Arial" w:cs="Arial"/>
          <w:sz w:val="24"/>
        </w:rPr>
        <w:t>, in</w:t>
      </w:r>
      <w:r w:rsidRPr="00613151">
        <w:rPr>
          <w:rFonts w:ascii="Arial" w:hAnsi="Arial" w:cs="Arial"/>
          <w:sz w:val="24"/>
        </w:rPr>
        <w:t xml:space="preserve"> effect</w:t>
      </w:r>
      <w:r w:rsidR="00EE16DD" w:rsidRPr="00613151">
        <w:rPr>
          <w:rFonts w:ascii="Arial" w:hAnsi="Arial" w:cs="Arial"/>
          <w:sz w:val="24"/>
        </w:rPr>
        <w:t>,</w:t>
      </w:r>
      <w:r w:rsidRPr="00613151">
        <w:rPr>
          <w:rFonts w:ascii="Arial" w:hAnsi="Arial" w:cs="Arial"/>
          <w:sz w:val="24"/>
        </w:rPr>
        <w:t xml:space="preserve"> certifying that he</w:t>
      </w:r>
      <w:r w:rsidR="00EE16DD" w:rsidRPr="00613151">
        <w:rPr>
          <w:rFonts w:ascii="Arial" w:hAnsi="Arial" w:cs="Arial"/>
          <w:sz w:val="24"/>
        </w:rPr>
        <w:t>/she</w:t>
      </w:r>
      <w:r w:rsidRPr="00613151">
        <w:rPr>
          <w:rFonts w:ascii="Arial" w:hAnsi="Arial" w:cs="Arial"/>
          <w:sz w:val="24"/>
        </w:rPr>
        <w:t xml:space="preserve"> has made a reasonable effort to determine that the traveler has current motor vehicle insurance and a valid Arizona Driver’s License</w:t>
      </w:r>
      <w:r w:rsidRPr="00613151">
        <w:rPr>
          <w:rFonts w:ascii="Arial" w:hAnsi="Arial" w:cs="Arial"/>
          <w:bCs/>
          <w:sz w:val="24"/>
        </w:rPr>
        <w:t>.</w:t>
      </w:r>
      <w:r w:rsidRPr="00613151">
        <w:rPr>
          <w:rFonts w:ascii="Arial" w:hAnsi="Arial" w:cs="Arial"/>
          <w:sz w:val="24"/>
        </w:rPr>
        <w:t xml:space="preserve">  When the traveler signs the </w:t>
      </w:r>
      <w:r w:rsidR="00AA30A4" w:rsidRPr="00613151">
        <w:rPr>
          <w:rFonts w:ascii="Arial" w:hAnsi="Arial" w:cs="Arial"/>
          <w:sz w:val="24"/>
        </w:rPr>
        <w:t>Employee Leave Request</w:t>
      </w:r>
      <w:r w:rsidRPr="00613151">
        <w:rPr>
          <w:rFonts w:ascii="Arial" w:hAnsi="Arial" w:cs="Arial"/>
          <w:sz w:val="24"/>
        </w:rPr>
        <w:t>, he/she certifies that motor vehicle insurance is in effect and he/she possesses a current, valid Arizona Driver’s License.</w:t>
      </w:r>
    </w:p>
    <w:p w:rsidR="007A038B" w:rsidRPr="00613151" w:rsidRDefault="007A038B" w:rsidP="007A038B">
      <w:pPr>
        <w:jc w:val="both"/>
        <w:rPr>
          <w:rFonts w:ascii="Arial" w:hAnsi="Arial" w:cs="Arial"/>
          <w:b/>
          <w:sz w:val="24"/>
        </w:rPr>
      </w:pPr>
    </w:p>
    <w:p w:rsidR="00112510" w:rsidRPr="00613151" w:rsidRDefault="00112510">
      <w:pPr>
        <w:numPr>
          <w:ilvl w:val="0"/>
          <w:numId w:val="3"/>
        </w:numPr>
        <w:jc w:val="both"/>
        <w:rPr>
          <w:rFonts w:ascii="Arial" w:hAnsi="Arial" w:cs="Arial"/>
          <w:b/>
          <w:sz w:val="24"/>
        </w:rPr>
      </w:pPr>
      <w:r w:rsidRPr="00613151">
        <w:rPr>
          <w:rFonts w:ascii="Arial" w:hAnsi="Arial" w:cs="Arial"/>
          <w:sz w:val="24"/>
        </w:rPr>
        <w:t xml:space="preserve">If a traveler driving a privately owned vehicle is involved in an accident and is found to be at fault, </w:t>
      </w:r>
      <w:r w:rsidRPr="00613151">
        <w:rPr>
          <w:rFonts w:ascii="Arial" w:hAnsi="Arial" w:cs="Arial"/>
          <w:sz w:val="24"/>
          <w:u w:val="single"/>
        </w:rPr>
        <w:t>his/her own liability insurance carrier is responsible to the limits of the policy.</w:t>
      </w:r>
      <w:r w:rsidRPr="00613151">
        <w:rPr>
          <w:rFonts w:ascii="Arial" w:hAnsi="Arial" w:cs="Arial"/>
          <w:sz w:val="24"/>
        </w:rPr>
        <w:t xml:space="preserve">  </w:t>
      </w:r>
      <w:r w:rsidR="00E81254" w:rsidRPr="00613151">
        <w:rPr>
          <w:rFonts w:ascii="Arial" w:hAnsi="Arial" w:cs="Arial"/>
          <w:sz w:val="24"/>
        </w:rPr>
        <w:t>The</w:t>
      </w:r>
      <w:r w:rsidRPr="00613151">
        <w:rPr>
          <w:rFonts w:ascii="Arial" w:hAnsi="Arial" w:cs="Arial"/>
          <w:sz w:val="24"/>
        </w:rPr>
        <w:t xml:space="preserve"> District </w:t>
      </w:r>
      <w:r w:rsidR="00E81254" w:rsidRPr="00613151">
        <w:rPr>
          <w:rFonts w:ascii="Arial" w:hAnsi="Arial" w:cs="Arial"/>
          <w:sz w:val="24"/>
        </w:rPr>
        <w:t xml:space="preserve">assumes no liability. </w:t>
      </w:r>
    </w:p>
    <w:p w:rsidR="007A038B" w:rsidRPr="00613151" w:rsidRDefault="007A038B" w:rsidP="007A038B">
      <w:pPr>
        <w:jc w:val="both"/>
        <w:rPr>
          <w:rFonts w:ascii="Arial" w:hAnsi="Arial" w:cs="Arial"/>
          <w:sz w:val="24"/>
        </w:rPr>
      </w:pPr>
    </w:p>
    <w:p w:rsidR="00E81254" w:rsidRPr="00613151" w:rsidRDefault="00E81254">
      <w:pPr>
        <w:jc w:val="both"/>
        <w:rPr>
          <w:rFonts w:ascii="Arial" w:hAnsi="Arial" w:cs="Arial"/>
          <w:sz w:val="24"/>
        </w:rPr>
      </w:pPr>
    </w:p>
    <w:p w:rsidR="00112510" w:rsidRPr="00613151" w:rsidRDefault="005A22E0">
      <w:pPr>
        <w:keepNext/>
        <w:framePr w:dropCap="margin" w:lines="2" w:hSpace="360" w:wrap="auto" w:vAnchor="text" w:hAnchor="page"/>
        <w:spacing w:line="566" w:lineRule="exact"/>
        <w:jc w:val="both"/>
        <w:rPr>
          <w:rFonts w:ascii="Arial" w:hAnsi="Arial" w:cs="Arial"/>
          <w:position w:val="-6"/>
          <w:sz w:val="70"/>
        </w:rPr>
      </w:pPr>
      <w:r w:rsidRPr="00613151">
        <w:rPr>
          <w:rFonts w:ascii="Arial" w:hAnsi="Arial" w:cs="Arial"/>
          <w:position w:val="-6"/>
          <w:sz w:val="70"/>
        </w:rPr>
        <w:t>B</w:t>
      </w:r>
    </w:p>
    <w:p w:rsidR="00B305A8" w:rsidRPr="00613151" w:rsidRDefault="00112510">
      <w:pPr>
        <w:jc w:val="both"/>
        <w:rPr>
          <w:rFonts w:ascii="Arial" w:hAnsi="Arial" w:cs="Arial"/>
          <w:sz w:val="24"/>
        </w:rPr>
      </w:pPr>
      <w:r w:rsidRPr="00613151">
        <w:rPr>
          <w:rFonts w:ascii="Arial" w:hAnsi="Arial" w:cs="Arial"/>
          <w:sz w:val="24"/>
        </w:rPr>
        <w:t xml:space="preserve"> </w:t>
      </w:r>
    </w:p>
    <w:p w:rsidR="00112510" w:rsidRPr="00613151" w:rsidRDefault="00112510" w:rsidP="00126D48">
      <w:pPr>
        <w:jc w:val="both"/>
        <w:outlineLvl w:val="0"/>
        <w:rPr>
          <w:rFonts w:ascii="Arial" w:hAnsi="Arial" w:cs="Arial"/>
          <w:sz w:val="24"/>
        </w:rPr>
      </w:pPr>
      <w:r w:rsidRPr="00613151">
        <w:rPr>
          <w:rFonts w:ascii="Arial" w:hAnsi="Arial" w:cs="Arial"/>
          <w:b/>
          <w:sz w:val="24"/>
        </w:rPr>
        <w:t>Rented Motor Vehicles</w:t>
      </w:r>
    </w:p>
    <w:p w:rsidR="00112510" w:rsidRPr="00613151" w:rsidRDefault="00112510">
      <w:pPr>
        <w:jc w:val="both"/>
        <w:rPr>
          <w:rFonts w:ascii="Arial" w:hAnsi="Arial" w:cs="Arial"/>
          <w:sz w:val="24"/>
        </w:rPr>
      </w:pPr>
    </w:p>
    <w:p w:rsidR="00112510" w:rsidRPr="00613151" w:rsidRDefault="00112510" w:rsidP="00B305A8">
      <w:pPr>
        <w:numPr>
          <w:ilvl w:val="0"/>
          <w:numId w:val="6"/>
        </w:numPr>
        <w:ind w:left="540" w:hanging="540"/>
        <w:jc w:val="both"/>
        <w:rPr>
          <w:rFonts w:ascii="Arial" w:hAnsi="Arial" w:cs="Arial"/>
          <w:b/>
          <w:sz w:val="24"/>
        </w:rPr>
      </w:pPr>
      <w:r w:rsidRPr="00613151">
        <w:rPr>
          <w:rFonts w:ascii="Arial" w:hAnsi="Arial" w:cs="Arial"/>
          <w:sz w:val="24"/>
        </w:rPr>
        <w:t xml:space="preserve">Rented motor vehicles must be for the </w:t>
      </w:r>
      <w:r w:rsidRPr="00613151">
        <w:rPr>
          <w:rFonts w:ascii="Arial" w:hAnsi="Arial" w:cs="Arial"/>
          <w:sz w:val="24"/>
          <w:u w:val="single"/>
        </w:rPr>
        <w:t>advantage of the District and not for the personal convenience of the traveler.</w:t>
      </w:r>
      <w:r w:rsidRPr="00613151">
        <w:rPr>
          <w:rFonts w:ascii="Arial" w:hAnsi="Arial" w:cs="Arial"/>
          <w:sz w:val="24"/>
        </w:rPr>
        <w:t xml:space="preserve">  The traveler’s supervisor is responsible for determining if the advantages of using a rented motor vehicle outweigh the costs of other modes of transportation.</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6"/>
        </w:numPr>
        <w:ind w:left="540" w:hanging="540"/>
        <w:jc w:val="both"/>
        <w:rPr>
          <w:rFonts w:ascii="Arial" w:hAnsi="Arial" w:cs="Arial"/>
          <w:b/>
          <w:sz w:val="24"/>
        </w:rPr>
      </w:pPr>
      <w:r w:rsidRPr="00613151">
        <w:rPr>
          <w:rFonts w:ascii="Arial" w:hAnsi="Arial" w:cs="Arial"/>
          <w:sz w:val="24"/>
        </w:rPr>
        <w:t xml:space="preserve">The cost for a rented motor vehicle must be noted on the </w:t>
      </w:r>
      <w:r w:rsidR="00AA30A4" w:rsidRPr="00613151">
        <w:rPr>
          <w:rFonts w:ascii="Arial" w:hAnsi="Arial" w:cs="Arial"/>
          <w:sz w:val="24"/>
        </w:rPr>
        <w:t>Employee Leave Request</w:t>
      </w:r>
      <w:r w:rsidRPr="00613151">
        <w:rPr>
          <w:rFonts w:ascii="Arial" w:hAnsi="Arial" w:cs="Arial"/>
          <w:sz w:val="24"/>
        </w:rPr>
        <w:t xml:space="preserve"> under estimated costs, regardless of how payment is made.</w:t>
      </w:r>
    </w:p>
    <w:p w:rsidR="007A038B" w:rsidRPr="00613151" w:rsidRDefault="007A038B" w:rsidP="007A038B">
      <w:pPr>
        <w:jc w:val="both"/>
        <w:rPr>
          <w:rFonts w:ascii="Arial" w:hAnsi="Arial" w:cs="Arial"/>
          <w:b/>
          <w:sz w:val="24"/>
        </w:rPr>
      </w:pP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6"/>
        </w:numPr>
        <w:ind w:left="540" w:hanging="540"/>
        <w:jc w:val="both"/>
        <w:rPr>
          <w:rFonts w:ascii="Arial" w:hAnsi="Arial" w:cs="Arial"/>
          <w:b/>
          <w:sz w:val="24"/>
        </w:rPr>
      </w:pPr>
      <w:r w:rsidRPr="00613151">
        <w:rPr>
          <w:rFonts w:ascii="Arial" w:hAnsi="Arial" w:cs="Arial"/>
          <w:sz w:val="24"/>
        </w:rPr>
        <w:t>Rented vehicles should not be used when taxis, buses, reimbursement for use of privately owned vehicle, and other alternatives are more economical.</w:t>
      </w:r>
    </w:p>
    <w:p w:rsidR="007A038B" w:rsidRPr="00613151" w:rsidRDefault="007A038B" w:rsidP="007A038B">
      <w:pPr>
        <w:jc w:val="both"/>
        <w:rPr>
          <w:rFonts w:ascii="Arial" w:hAnsi="Arial" w:cs="Arial"/>
          <w:b/>
          <w:sz w:val="24"/>
        </w:rPr>
      </w:pP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6"/>
        </w:numPr>
        <w:ind w:left="540" w:hanging="540"/>
        <w:jc w:val="both"/>
        <w:rPr>
          <w:rFonts w:ascii="Arial" w:hAnsi="Arial" w:cs="Arial"/>
          <w:b/>
          <w:sz w:val="24"/>
        </w:rPr>
      </w:pPr>
      <w:r w:rsidRPr="00613151">
        <w:rPr>
          <w:rFonts w:ascii="Arial" w:hAnsi="Arial" w:cs="Arial"/>
          <w:sz w:val="24"/>
        </w:rPr>
        <w:t>Compact, economical cars should be requested unless there are adequate reasons for needing a larger vehicle.  A memo of justification is to be submitted to substantiate the additional expense.  Reimbursement may be limited to the compact car rates unless the traveler can justify the use of a large vehicle or that no compact automobile was available.</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6"/>
        </w:numPr>
        <w:ind w:left="540" w:hanging="540"/>
        <w:jc w:val="both"/>
        <w:rPr>
          <w:rFonts w:ascii="Arial" w:hAnsi="Arial" w:cs="Arial"/>
          <w:b/>
          <w:sz w:val="24"/>
        </w:rPr>
      </w:pPr>
      <w:r w:rsidRPr="00613151">
        <w:rPr>
          <w:rFonts w:ascii="Arial" w:hAnsi="Arial" w:cs="Arial"/>
          <w:sz w:val="24"/>
        </w:rPr>
        <w:t>When one or more persons travel in the same rented vehicle, only one claim for reimbursement will be allowed.</w:t>
      </w:r>
    </w:p>
    <w:p w:rsidR="007A038B" w:rsidRPr="00613151" w:rsidRDefault="007A038B" w:rsidP="007A038B">
      <w:pPr>
        <w:jc w:val="center"/>
        <w:rPr>
          <w:rFonts w:ascii="Arial" w:hAnsi="Arial" w:cs="Arial"/>
          <w:b/>
          <w:sz w:val="24"/>
        </w:rPr>
      </w:pPr>
    </w:p>
    <w:p w:rsidR="00112510" w:rsidRPr="00613151" w:rsidRDefault="00112510" w:rsidP="00B305A8">
      <w:pPr>
        <w:numPr>
          <w:ilvl w:val="0"/>
          <w:numId w:val="6"/>
        </w:numPr>
        <w:ind w:left="540" w:hanging="540"/>
        <w:jc w:val="both"/>
        <w:rPr>
          <w:rFonts w:ascii="Arial" w:hAnsi="Arial" w:cs="Arial"/>
          <w:b/>
          <w:sz w:val="24"/>
        </w:rPr>
      </w:pPr>
      <w:r w:rsidRPr="00613151">
        <w:rPr>
          <w:rFonts w:ascii="Arial" w:hAnsi="Arial" w:cs="Arial"/>
          <w:sz w:val="24"/>
        </w:rPr>
        <w:t xml:space="preserve">A rented vehicle </w:t>
      </w:r>
      <w:r w:rsidR="00076282" w:rsidRPr="00613151">
        <w:rPr>
          <w:rFonts w:ascii="Arial" w:hAnsi="Arial" w:cs="Arial"/>
          <w:sz w:val="24"/>
        </w:rPr>
        <w:t>may be used for</w:t>
      </w:r>
      <w:r w:rsidRPr="00613151">
        <w:rPr>
          <w:rFonts w:ascii="Arial" w:hAnsi="Arial" w:cs="Arial"/>
          <w:sz w:val="24"/>
        </w:rPr>
        <w:t xml:space="preserve"> out-of-state travel</w:t>
      </w:r>
      <w:r w:rsidR="00076282" w:rsidRPr="00613151">
        <w:rPr>
          <w:rFonts w:ascii="Arial" w:hAnsi="Arial" w:cs="Arial"/>
          <w:sz w:val="24"/>
        </w:rPr>
        <w:t>, when other means of travel cannot be used economically</w:t>
      </w:r>
      <w:r w:rsidRPr="00613151">
        <w:rPr>
          <w:rFonts w:ascii="Arial" w:hAnsi="Arial" w:cs="Arial"/>
          <w:sz w:val="24"/>
        </w:rPr>
        <w:t xml:space="preserve">.  If it is in the best interest of the District by means of time and/or expense to allow a rented vehicle, a memo of justification and cost savings must be approved by the District Governing Board </w:t>
      </w:r>
      <w:r w:rsidR="00AA30A4" w:rsidRPr="00613151">
        <w:rPr>
          <w:rFonts w:ascii="Arial" w:hAnsi="Arial" w:cs="Arial"/>
          <w:sz w:val="24"/>
        </w:rPr>
        <w:t>or Board Delegated Representative</w:t>
      </w:r>
      <w:r w:rsidR="00AA30A4" w:rsidRPr="00613151">
        <w:rPr>
          <w:rFonts w:ascii="Arial" w:hAnsi="Arial" w:cs="Arial"/>
          <w:b/>
          <w:sz w:val="24"/>
        </w:rPr>
        <w:t xml:space="preserve"> </w:t>
      </w:r>
      <w:r w:rsidRPr="00613151">
        <w:rPr>
          <w:rFonts w:ascii="Arial" w:hAnsi="Arial" w:cs="Arial"/>
          <w:b/>
          <w:sz w:val="24"/>
        </w:rPr>
        <w:t>prior to travel.</w:t>
      </w:r>
      <w:r w:rsidRPr="00613151">
        <w:rPr>
          <w:rFonts w:ascii="Arial" w:hAnsi="Arial" w:cs="Arial"/>
          <w:sz w:val="24"/>
        </w:rPr>
        <w:t xml:space="preserve">  Said memo must accompany </w:t>
      </w:r>
      <w:r w:rsidR="00AA30A4" w:rsidRPr="00613151">
        <w:rPr>
          <w:rFonts w:ascii="Arial" w:hAnsi="Arial" w:cs="Arial"/>
          <w:sz w:val="24"/>
        </w:rPr>
        <w:t>Employee Leave Request</w:t>
      </w:r>
      <w:r w:rsidRPr="00613151">
        <w:rPr>
          <w:rFonts w:ascii="Arial" w:hAnsi="Arial" w:cs="Arial"/>
          <w:sz w:val="24"/>
        </w:rPr>
        <w:t xml:space="preserve"> when submitted to </w:t>
      </w:r>
      <w:r w:rsidR="00076282" w:rsidRPr="00613151">
        <w:rPr>
          <w:rFonts w:ascii="Arial" w:hAnsi="Arial" w:cs="Arial"/>
          <w:sz w:val="24"/>
        </w:rPr>
        <w:t>the Business Office</w:t>
      </w:r>
      <w:r w:rsidRPr="00613151">
        <w:rPr>
          <w:rFonts w:ascii="Arial" w:hAnsi="Arial" w:cs="Arial"/>
          <w:sz w:val="24"/>
        </w:rPr>
        <w:t>.</w:t>
      </w:r>
    </w:p>
    <w:p w:rsidR="00112510" w:rsidRPr="00613151" w:rsidRDefault="00112510" w:rsidP="00B305A8">
      <w:pPr>
        <w:ind w:left="540" w:hanging="540"/>
        <w:jc w:val="both"/>
        <w:rPr>
          <w:rFonts w:ascii="Arial" w:hAnsi="Arial" w:cs="Arial"/>
          <w:sz w:val="24"/>
        </w:rPr>
      </w:pPr>
    </w:p>
    <w:p w:rsidR="00112510" w:rsidRPr="00613151" w:rsidRDefault="00112510" w:rsidP="00B305A8">
      <w:pPr>
        <w:numPr>
          <w:ilvl w:val="0"/>
          <w:numId w:val="6"/>
        </w:numPr>
        <w:ind w:left="540" w:hanging="540"/>
        <w:jc w:val="both"/>
        <w:rPr>
          <w:rFonts w:ascii="Arial" w:hAnsi="Arial" w:cs="Arial"/>
          <w:b/>
          <w:sz w:val="24"/>
        </w:rPr>
      </w:pPr>
      <w:r w:rsidRPr="00613151">
        <w:rPr>
          <w:rFonts w:ascii="Arial" w:hAnsi="Arial" w:cs="Arial"/>
          <w:sz w:val="24"/>
        </w:rPr>
        <w:t>When a traveler rents a motor vehicle on District business, he/she is automatically insured for liability and physical damage losses.  Therefore, rented motor vehicle insurance costs of any type purchased by the traveler are not reimbursable and are not allowed as a purchase on the District Procurem</w:t>
      </w:r>
      <w:r w:rsidR="00AE3A0F" w:rsidRPr="00613151">
        <w:rPr>
          <w:rFonts w:ascii="Arial" w:hAnsi="Arial" w:cs="Arial"/>
          <w:sz w:val="24"/>
        </w:rPr>
        <w:t>ent Card</w:t>
      </w:r>
      <w:r w:rsidRPr="00613151">
        <w:rPr>
          <w:rFonts w:ascii="Arial" w:hAnsi="Arial" w:cs="Arial"/>
          <w:sz w:val="24"/>
        </w:rPr>
        <w:t xml:space="preserve">.  </w:t>
      </w:r>
      <w:r w:rsidRPr="00613151">
        <w:rPr>
          <w:rFonts w:ascii="Arial" w:hAnsi="Arial" w:cs="Arial"/>
          <w:b/>
          <w:snapToGrid w:val="0"/>
          <w:sz w:val="24"/>
        </w:rPr>
        <w:t xml:space="preserve">If you sustain any </w:t>
      </w:r>
      <w:r w:rsidRPr="00613151">
        <w:rPr>
          <w:rFonts w:ascii="Arial" w:hAnsi="Arial" w:cs="Arial"/>
          <w:b/>
          <w:snapToGrid w:val="0"/>
          <w:sz w:val="24"/>
        </w:rPr>
        <w:lastRenderedPageBreak/>
        <w:t xml:space="preserve">damage to a rental vehicle, it is necessary to file an accident report with </w:t>
      </w:r>
      <w:r w:rsidR="00D72966" w:rsidRPr="00613151">
        <w:rPr>
          <w:rFonts w:ascii="Arial" w:hAnsi="Arial" w:cs="Arial"/>
          <w:b/>
          <w:snapToGrid w:val="0"/>
          <w:sz w:val="24"/>
        </w:rPr>
        <w:t>the rental car company</w:t>
      </w:r>
      <w:r w:rsidRPr="00613151">
        <w:rPr>
          <w:rFonts w:ascii="Arial" w:hAnsi="Arial" w:cs="Arial"/>
          <w:b/>
          <w:snapToGrid w:val="0"/>
          <w:sz w:val="24"/>
        </w:rPr>
        <w:t xml:space="preserve">.  You must also file an incident report with the District (submit to </w:t>
      </w:r>
      <w:r w:rsidR="00076282" w:rsidRPr="00613151">
        <w:rPr>
          <w:rFonts w:ascii="Arial" w:hAnsi="Arial" w:cs="Arial"/>
          <w:b/>
          <w:snapToGrid w:val="0"/>
          <w:sz w:val="24"/>
        </w:rPr>
        <w:t>Support Services</w:t>
      </w:r>
      <w:r w:rsidRPr="00613151">
        <w:rPr>
          <w:rFonts w:ascii="Arial" w:hAnsi="Arial" w:cs="Arial"/>
          <w:b/>
          <w:snapToGrid w:val="0"/>
          <w:sz w:val="24"/>
        </w:rPr>
        <w:t xml:space="preserve">) as soon as travel </w:t>
      </w:r>
      <w:r w:rsidR="00D72966" w:rsidRPr="00613151">
        <w:rPr>
          <w:rFonts w:ascii="Arial" w:hAnsi="Arial" w:cs="Arial"/>
          <w:b/>
          <w:snapToGrid w:val="0"/>
          <w:sz w:val="24"/>
        </w:rPr>
        <w:t>has</w:t>
      </w:r>
      <w:r w:rsidRPr="00613151">
        <w:rPr>
          <w:rFonts w:ascii="Arial" w:hAnsi="Arial" w:cs="Arial"/>
          <w:b/>
          <w:snapToGrid w:val="0"/>
          <w:sz w:val="24"/>
        </w:rPr>
        <w:t xml:space="preserve"> completed.</w:t>
      </w:r>
      <w:r w:rsidRPr="00613151">
        <w:rPr>
          <w:rFonts w:ascii="Arial" w:hAnsi="Arial" w:cs="Arial"/>
          <w:snapToGrid w:val="0"/>
          <w:sz w:val="24"/>
        </w:rPr>
        <w:t xml:space="preserve">  </w:t>
      </w:r>
      <w:r w:rsidR="00D72966" w:rsidRPr="00613151">
        <w:rPr>
          <w:rFonts w:ascii="Arial" w:hAnsi="Arial" w:cs="Arial"/>
          <w:snapToGrid w:val="0"/>
          <w:sz w:val="24"/>
        </w:rPr>
        <w:t>FUSD</w:t>
      </w:r>
      <w:r w:rsidRPr="00613151">
        <w:rPr>
          <w:rFonts w:ascii="Arial" w:hAnsi="Arial" w:cs="Arial"/>
          <w:snapToGrid w:val="0"/>
          <w:sz w:val="24"/>
        </w:rPr>
        <w:t xml:space="preserve"> do</w:t>
      </w:r>
      <w:r w:rsidR="00D72966" w:rsidRPr="00613151">
        <w:rPr>
          <w:rFonts w:ascii="Arial" w:hAnsi="Arial" w:cs="Arial"/>
          <w:snapToGrid w:val="0"/>
          <w:sz w:val="24"/>
        </w:rPr>
        <w:t>es</w:t>
      </w:r>
      <w:r w:rsidRPr="00613151">
        <w:rPr>
          <w:rFonts w:ascii="Arial" w:hAnsi="Arial" w:cs="Arial"/>
          <w:snapToGrid w:val="0"/>
          <w:sz w:val="24"/>
        </w:rPr>
        <w:t xml:space="preserve"> carry insurance on the rental vehicles, however a $</w:t>
      </w:r>
      <w:r w:rsidR="00E81254" w:rsidRPr="00613151">
        <w:rPr>
          <w:rFonts w:ascii="Arial" w:hAnsi="Arial" w:cs="Arial"/>
          <w:snapToGrid w:val="0"/>
          <w:sz w:val="24"/>
        </w:rPr>
        <w:t>50</w:t>
      </w:r>
      <w:r w:rsidRPr="00613151">
        <w:rPr>
          <w:rFonts w:ascii="Arial" w:hAnsi="Arial" w:cs="Arial"/>
          <w:snapToGrid w:val="0"/>
          <w:sz w:val="24"/>
        </w:rPr>
        <w:t xml:space="preserve">0 comprehensive deductible is charged for each claim submitted.  It is the vehicle renter's responsibility to inspect the vehicle prior to renting.  You must inform the rental company of each and every scratch, chip, or other damage.  The damage also needs to be annotated on the rental agreement.  If these damages are not documented prior to the District renting the vehicle, </w:t>
      </w:r>
      <w:r w:rsidR="00076282" w:rsidRPr="00613151">
        <w:rPr>
          <w:rFonts w:ascii="Arial" w:hAnsi="Arial" w:cs="Arial"/>
          <w:snapToGrid w:val="0"/>
          <w:sz w:val="24"/>
        </w:rPr>
        <w:t>FUSD</w:t>
      </w:r>
      <w:r w:rsidRPr="00613151">
        <w:rPr>
          <w:rFonts w:ascii="Arial" w:hAnsi="Arial" w:cs="Arial"/>
          <w:snapToGrid w:val="0"/>
          <w:sz w:val="24"/>
        </w:rPr>
        <w:t xml:space="preserve"> </w:t>
      </w:r>
      <w:r w:rsidR="00076282" w:rsidRPr="00613151">
        <w:rPr>
          <w:rFonts w:ascii="Arial" w:hAnsi="Arial" w:cs="Arial"/>
          <w:snapToGrid w:val="0"/>
          <w:sz w:val="24"/>
        </w:rPr>
        <w:t xml:space="preserve">will </w:t>
      </w:r>
      <w:r w:rsidRPr="00613151">
        <w:rPr>
          <w:rFonts w:ascii="Arial" w:hAnsi="Arial" w:cs="Arial"/>
          <w:snapToGrid w:val="0"/>
          <w:sz w:val="24"/>
        </w:rPr>
        <w:t>become liable for them.  The thorough inspection process also alleviates any claim disputes and is a necessary risk prevention step.</w:t>
      </w:r>
    </w:p>
    <w:p w:rsidR="00112510" w:rsidRPr="00613151" w:rsidRDefault="00112510" w:rsidP="00B305A8">
      <w:pPr>
        <w:ind w:left="540" w:hanging="540"/>
        <w:jc w:val="both"/>
        <w:rPr>
          <w:rFonts w:ascii="Arial" w:hAnsi="Arial" w:cs="Arial"/>
          <w:b/>
          <w:sz w:val="24"/>
        </w:rPr>
      </w:pPr>
    </w:p>
    <w:p w:rsidR="00112510" w:rsidRPr="00613151" w:rsidRDefault="00112510" w:rsidP="00B305A8">
      <w:pPr>
        <w:numPr>
          <w:ilvl w:val="0"/>
          <w:numId w:val="6"/>
        </w:numPr>
        <w:ind w:left="540" w:hanging="540"/>
        <w:jc w:val="both"/>
        <w:rPr>
          <w:rFonts w:ascii="Arial" w:hAnsi="Arial" w:cs="Arial"/>
          <w:b/>
          <w:sz w:val="24"/>
        </w:rPr>
      </w:pPr>
      <w:r w:rsidRPr="00613151">
        <w:rPr>
          <w:rFonts w:ascii="Arial" w:hAnsi="Arial" w:cs="Arial"/>
          <w:sz w:val="24"/>
        </w:rPr>
        <w:t>Original rental agreements/receipts are required to be reimbursed for motor vehicle rental and/or payment of the bill via utilization of a purchase order or District Procurement C</w:t>
      </w:r>
      <w:r w:rsidR="00AE3A0F" w:rsidRPr="00613151">
        <w:rPr>
          <w:rFonts w:ascii="Arial" w:hAnsi="Arial" w:cs="Arial"/>
          <w:sz w:val="24"/>
        </w:rPr>
        <w:t>ard</w:t>
      </w:r>
      <w:r w:rsidRPr="00613151">
        <w:rPr>
          <w:rFonts w:ascii="Arial" w:hAnsi="Arial" w:cs="Arial"/>
          <w:sz w:val="24"/>
        </w:rPr>
        <w:t>.</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6"/>
        </w:numPr>
        <w:ind w:left="540" w:hanging="540"/>
        <w:jc w:val="both"/>
        <w:rPr>
          <w:rFonts w:ascii="Arial" w:hAnsi="Arial" w:cs="Arial"/>
          <w:b/>
          <w:sz w:val="24"/>
        </w:rPr>
      </w:pPr>
      <w:r w:rsidRPr="00613151">
        <w:rPr>
          <w:rFonts w:ascii="Arial" w:hAnsi="Arial" w:cs="Arial"/>
          <w:sz w:val="24"/>
        </w:rPr>
        <w:t>Travelers using rented vehicles will not be allowed to claim mileage.  Gasoline purchases will be reimbursed if receipts are provided.  Gasoline may also be purchased with the Dis</w:t>
      </w:r>
      <w:r w:rsidR="00AE3A0F" w:rsidRPr="00613151">
        <w:rPr>
          <w:rFonts w:ascii="Arial" w:hAnsi="Arial" w:cs="Arial"/>
          <w:sz w:val="24"/>
        </w:rPr>
        <w:t>trict Procurement Card or District fuel credit card</w:t>
      </w:r>
      <w:r w:rsidRPr="00613151">
        <w:rPr>
          <w:rFonts w:ascii="Arial" w:hAnsi="Arial" w:cs="Arial"/>
          <w:sz w:val="24"/>
        </w:rPr>
        <w:t xml:space="preserve"> and receipts are also required.</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6"/>
        </w:numPr>
        <w:ind w:left="540" w:hanging="540"/>
        <w:jc w:val="both"/>
        <w:rPr>
          <w:rFonts w:ascii="Arial" w:hAnsi="Arial" w:cs="Arial"/>
          <w:b/>
          <w:sz w:val="24"/>
        </w:rPr>
      </w:pPr>
      <w:r w:rsidRPr="00613151">
        <w:rPr>
          <w:rFonts w:ascii="Arial" w:hAnsi="Arial" w:cs="Arial"/>
          <w:sz w:val="24"/>
        </w:rPr>
        <w:t>The District will only be responsible for a rented motor vehicle during District business and necessary travel to and from destination.  Possession of a rented vehicle</w:t>
      </w:r>
      <w:r w:rsidR="00E36A07" w:rsidRPr="00613151">
        <w:rPr>
          <w:rFonts w:ascii="Arial" w:hAnsi="Arial" w:cs="Arial"/>
          <w:sz w:val="24"/>
        </w:rPr>
        <w:t xml:space="preserve"> on</w:t>
      </w:r>
      <w:r w:rsidRPr="00613151">
        <w:rPr>
          <w:rFonts w:ascii="Arial" w:hAnsi="Arial" w:cs="Arial"/>
          <w:sz w:val="24"/>
        </w:rPr>
        <w:t xml:space="preserve"> a weekend or holiday is specifically not included unless this is due to actual travel time (not for obtaining rented vehicle a day prior for the convenience of the traveler).</w:t>
      </w:r>
    </w:p>
    <w:p w:rsidR="007A038B" w:rsidRPr="00613151" w:rsidRDefault="007A038B" w:rsidP="00864B4B">
      <w:pPr>
        <w:rPr>
          <w:rFonts w:ascii="Arial" w:hAnsi="Arial" w:cs="Arial"/>
          <w:sz w:val="24"/>
        </w:rPr>
      </w:pPr>
    </w:p>
    <w:p w:rsidR="00112510" w:rsidRPr="00613151" w:rsidRDefault="005A22E0">
      <w:pPr>
        <w:pStyle w:val="Heading2"/>
        <w:framePr w:dropCap="margin" w:wrap="auto"/>
        <w:rPr>
          <w:rFonts w:ascii="Arial" w:hAnsi="Arial" w:cs="Arial"/>
        </w:rPr>
      </w:pPr>
      <w:r w:rsidRPr="00613151">
        <w:rPr>
          <w:rFonts w:ascii="Arial" w:hAnsi="Arial" w:cs="Arial"/>
        </w:rPr>
        <w:t>C</w:t>
      </w:r>
    </w:p>
    <w:p w:rsidR="00112510" w:rsidRPr="00613151" w:rsidRDefault="00112510">
      <w:pPr>
        <w:jc w:val="both"/>
        <w:rPr>
          <w:rFonts w:ascii="Arial" w:hAnsi="Arial" w:cs="Arial"/>
          <w:sz w:val="24"/>
        </w:rPr>
      </w:pPr>
    </w:p>
    <w:p w:rsidR="00112510" w:rsidRPr="00613151" w:rsidRDefault="00112510" w:rsidP="00126D48">
      <w:pPr>
        <w:pStyle w:val="Heading1"/>
        <w:rPr>
          <w:rFonts w:ascii="Arial" w:hAnsi="Arial" w:cs="Arial"/>
        </w:rPr>
      </w:pPr>
      <w:r w:rsidRPr="00613151">
        <w:rPr>
          <w:rFonts w:ascii="Arial" w:hAnsi="Arial" w:cs="Arial"/>
        </w:rPr>
        <w:t>District Owned Vehicles</w:t>
      </w:r>
    </w:p>
    <w:p w:rsidR="00112510" w:rsidRPr="00613151" w:rsidRDefault="00112510">
      <w:pPr>
        <w:jc w:val="both"/>
        <w:rPr>
          <w:rFonts w:ascii="Arial" w:hAnsi="Arial" w:cs="Arial"/>
          <w:sz w:val="24"/>
        </w:rPr>
      </w:pPr>
    </w:p>
    <w:p w:rsidR="00112510" w:rsidRPr="00613151" w:rsidRDefault="00112510" w:rsidP="00B305A8">
      <w:pPr>
        <w:numPr>
          <w:ilvl w:val="0"/>
          <w:numId w:val="7"/>
        </w:numPr>
        <w:ind w:left="540" w:hanging="540"/>
        <w:jc w:val="both"/>
        <w:rPr>
          <w:rFonts w:ascii="Arial" w:hAnsi="Arial" w:cs="Arial"/>
          <w:sz w:val="24"/>
        </w:rPr>
      </w:pPr>
      <w:r w:rsidRPr="00613151">
        <w:rPr>
          <w:rFonts w:ascii="Arial" w:hAnsi="Arial" w:cs="Arial"/>
          <w:sz w:val="24"/>
        </w:rPr>
        <w:t xml:space="preserve">District owned motor vehicles should be used in place of privately owned motor vehicles whenever possible.  </w:t>
      </w:r>
    </w:p>
    <w:p w:rsidR="00112510" w:rsidRPr="00613151" w:rsidRDefault="00112510" w:rsidP="00B305A8">
      <w:pPr>
        <w:numPr>
          <w:ilvl w:val="12"/>
          <w:numId w:val="0"/>
        </w:numPr>
        <w:ind w:left="540" w:hanging="540"/>
        <w:jc w:val="both"/>
        <w:rPr>
          <w:rFonts w:ascii="Arial" w:hAnsi="Arial" w:cs="Arial"/>
          <w:sz w:val="24"/>
        </w:rPr>
      </w:pPr>
    </w:p>
    <w:p w:rsidR="00112510" w:rsidRPr="00613151" w:rsidRDefault="00112510" w:rsidP="00B305A8">
      <w:pPr>
        <w:numPr>
          <w:ilvl w:val="0"/>
          <w:numId w:val="7"/>
        </w:numPr>
        <w:ind w:left="540" w:hanging="540"/>
        <w:jc w:val="both"/>
        <w:rPr>
          <w:rFonts w:ascii="Arial" w:hAnsi="Arial" w:cs="Arial"/>
          <w:sz w:val="24"/>
        </w:rPr>
      </w:pPr>
      <w:r w:rsidRPr="00613151">
        <w:rPr>
          <w:rFonts w:ascii="Arial" w:hAnsi="Arial" w:cs="Arial"/>
          <w:sz w:val="24"/>
        </w:rPr>
        <w:t>Arizona Department of Administration rules and regulations prohibit the use of District owned vehicles for transporting individuals not essential to the purpose for which the vehicle was dispatched.</w:t>
      </w:r>
    </w:p>
    <w:p w:rsidR="00112510" w:rsidRPr="00613151" w:rsidRDefault="00112510" w:rsidP="00B305A8">
      <w:pPr>
        <w:numPr>
          <w:ilvl w:val="12"/>
          <w:numId w:val="0"/>
        </w:numPr>
        <w:ind w:left="540" w:hanging="540"/>
        <w:jc w:val="both"/>
        <w:rPr>
          <w:rFonts w:ascii="Arial" w:hAnsi="Arial" w:cs="Arial"/>
          <w:sz w:val="24"/>
        </w:rPr>
      </w:pPr>
    </w:p>
    <w:p w:rsidR="00112510" w:rsidRPr="00613151" w:rsidRDefault="00112510" w:rsidP="00B305A8">
      <w:pPr>
        <w:numPr>
          <w:ilvl w:val="0"/>
          <w:numId w:val="7"/>
        </w:numPr>
        <w:ind w:left="540" w:hanging="540"/>
        <w:jc w:val="both"/>
        <w:rPr>
          <w:rFonts w:ascii="Arial" w:hAnsi="Arial" w:cs="Arial"/>
          <w:i/>
          <w:sz w:val="24"/>
        </w:rPr>
      </w:pPr>
      <w:r w:rsidRPr="00613151">
        <w:rPr>
          <w:rFonts w:ascii="Arial" w:hAnsi="Arial" w:cs="Arial"/>
          <w:sz w:val="24"/>
        </w:rPr>
        <w:t>Arizona Department of Administration regulations prohibit the use of District owned vehicles on out-of-state travel unless specifically approved by the governing authority.  A request for using a District owned vehicle on out-of-state travel must be submitted in writing to the District Governing Board and approved prior to travel.  (</w:t>
      </w:r>
      <w:r w:rsidRPr="00613151">
        <w:rPr>
          <w:rFonts w:ascii="Arial" w:hAnsi="Arial" w:cs="Arial"/>
          <w:i/>
          <w:sz w:val="24"/>
        </w:rPr>
        <w:t>Any travel within 100 miles of the Arizona border is deemed In-State travel and use of the District owned vehicle is allowed.)</w:t>
      </w:r>
    </w:p>
    <w:p w:rsidR="00AE3A0F" w:rsidRPr="00613151" w:rsidRDefault="00AE3A0F" w:rsidP="00AE3A0F">
      <w:pPr>
        <w:jc w:val="both"/>
        <w:rPr>
          <w:rFonts w:ascii="Arial" w:hAnsi="Arial" w:cs="Arial"/>
          <w:i/>
          <w:sz w:val="24"/>
        </w:rPr>
      </w:pPr>
    </w:p>
    <w:p w:rsidR="00AE3A0F" w:rsidRPr="00613151" w:rsidRDefault="00AE3A0F" w:rsidP="00AE3A0F">
      <w:pPr>
        <w:numPr>
          <w:ilvl w:val="0"/>
          <w:numId w:val="7"/>
        </w:numPr>
        <w:jc w:val="both"/>
        <w:rPr>
          <w:rFonts w:ascii="Arial" w:hAnsi="Arial" w:cs="Arial"/>
          <w:b/>
          <w:sz w:val="24"/>
        </w:rPr>
      </w:pPr>
      <w:r w:rsidRPr="00613151">
        <w:rPr>
          <w:rFonts w:ascii="Arial" w:hAnsi="Arial" w:cs="Arial"/>
          <w:sz w:val="24"/>
        </w:rPr>
        <w:t>Travelers using district vehicles will not be allowed to claim mileage.  Gasoline purchases will be reimbursed if receipts are provided.  Gasoline may also be purchased with the District Procurement Card or District fuel credit card and receipts are also required.</w:t>
      </w:r>
    </w:p>
    <w:p w:rsidR="00112510" w:rsidRPr="00613151" w:rsidRDefault="00112510" w:rsidP="00B305A8">
      <w:pPr>
        <w:ind w:left="540" w:hanging="540"/>
        <w:jc w:val="both"/>
        <w:rPr>
          <w:rFonts w:ascii="Arial" w:hAnsi="Arial" w:cs="Arial"/>
          <w:sz w:val="24"/>
        </w:rPr>
      </w:pPr>
    </w:p>
    <w:p w:rsidR="00D72966" w:rsidRPr="00613151" w:rsidRDefault="00D72966">
      <w:pPr>
        <w:jc w:val="both"/>
        <w:rPr>
          <w:rFonts w:ascii="Arial" w:hAnsi="Arial" w:cs="Arial"/>
          <w:sz w:val="24"/>
        </w:rPr>
      </w:pPr>
    </w:p>
    <w:p w:rsidR="00112510" w:rsidRPr="00613151" w:rsidRDefault="005A22E0">
      <w:pPr>
        <w:keepNext/>
        <w:framePr w:dropCap="margin" w:lines="2" w:hSpace="360" w:wrap="auto" w:vAnchor="text" w:hAnchor="page"/>
        <w:spacing w:line="566" w:lineRule="exact"/>
        <w:jc w:val="both"/>
        <w:rPr>
          <w:rFonts w:ascii="Arial" w:hAnsi="Arial" w:cs="Arial"/>
          <w:position w:val="-6"/>
          <w:sz w:val="70"/>
        </w:rPr>
      </w:pPr>
      <w:r w:rsidRPr="00613151">
        <w:rPr>
          <w:rFonts w:ascii="Arial" w:hAnsi="Arial" w:cs="Arial"/>
          <w:position w:val="-6"/>
          <w:sz w:val="70"/>
        </w:rPr>
        <w:t>D</w:t>
      </w:r>
    </w:p>
    <w:p w:rsidR="00D72966" w:rsidRPr="00613151" w:rsidRDefault="00D72966">
      <w:pPr>
        <w:jc w:val="both"/>
        <w:rPr>
          <w:rFonts w:ascii="Arial" w:hAnsi="Arial" w:cs="Arial"/>
          <w:sz w:val="24"/>
        </w:rPr>
      </w:pPr>
    </w:p>
    <w:p w:rsidR="00112510" w:rsidRPr="00613151" w:rsidRDefault="00112510" w:rsidP="00126D48">
      <w:pPr>
        <w:jc w:val="both"/>
        <w:outlineLvl w:val="0"/>
        <w:rPr>
          <w:rFonts w:ascii="Arial" w:hAnsi="Arial" w:cs="Arial"/>
          <w:b/>
          <w:sz w:val="24"/>
        </w:rPr>
      </w:pPr>
      <w:r w:rsidRPr="00613151">
        <w:rPr>
          <w:rFonts w:ascii="Arial" w:hAnsi="Arial" w:cs="Arial"/>
          <w:sz w:val="24"/>
        </w:rPr>
        <w:t xml:space="preserve"> </w:t>
      </w:r>
      <w:r w:rsidRPr="00613151">
        <w:rPr>
          <w:rFonts w:ascii="Arial" w:hAnsi="Arial" w:cs="Arial"/>
          <w:b/>
          <w:sz w:val="24"/>
        </w:rPr>
        <w:t>Airlines</w:t>
      </w:r>
    </w:p>
    <w:p w:rsidR="00112510" w:rsidRPr="00613151" w:rsidRDefault="00112510">
      <w:pPr>
        <w:jc w:val="both"/>
        <w:rPr>
          <w:rFonts w:ascii="Arial" w:hAnsi="Arial" w:cs="Arial"/>
          <w:sz w:val="24"/>
        </w:rPr>
      </w:pPr>
    </w:p>
    <w:p w:rsidR="00112510" w:rsidRPr="00613151" w:rsidRDefault="00112510" w:rsidP="00B305A8">
      <w:pPr>
        <w:numPr>
          <w:ilvl w:val="0"/>
          <w:numId w:val="8"/>
        </w:numPr>
        <w:ind w:left="540" w:hanging="540"/>
        <w:jc w:val="both"/>
        <w:rPr>
          <w:rFonts w:ascii="Arial" w:hAnsi="Arial" w:cs="Arial"/>
          <w:b/>
          <w:sz w:val="24"/>
        </w:rPr>
      </w:pPr>
      <w:r w:rsidRPr="00613151">
        <w:rPr>
          <w:rFonts w:ascii="Arial" w:hAnsi="Arial" w:cs="Arial"/>
          <w:sz w:val="24"/>
        </w:rPr>
        <w:t xml:space="preserve">Reimbursement for commercial air travel shall be limited to the lowest fare available.  Reimbursement may exceed the lowest fare only if seats are unavailable at the lowest airfare or if air travel at a higher fare will result in a clear cost savings to the District. </w:t>
      </w:r>
      <w:r w:rsidRPr="00613151">
        <w:rPr>
          <w:rFonts w:ascii="Arial" w:hAnsi="Arial" w:cs="Arial"/>
          <w:sz w:val="24"/>
          <w:u w:val="single"/>
        </w:rPr>
        <w:t xml:space="preserve"> A detailed memo of the cost savings must accompany the </w:t>
      </w:r>
      <w:r w:rsidR="00AA30A4" w:rsidRPr="00613151">
        <w:rPr>
          <w:rFonts w:ascii="Arial" w:hAnsi="Arial" w:cs="Arial"/>
          <w:sz w:val="24"/>
          <w:u w:val="single"/>
        </w:rPr>
        <w:t>Employee Leave Request</w:t>
      </w:r>
      <w:r w:rsidRPr="00613151">
        <w:rPr>
          <w:rFonts w:ascii="Arial" w:hAnsi="Arial" w:cs="Arial"/>
          <w:sz w:val="24"/>
          <w:u w:val="single"/>
        </w:rPr>
        <w:t xml:space="preserve"> for approval and submitted to Accounts Payable</w:t>
      </w:r>
      <w:r w:rsidRPr="00613151">
        <w:rPr>
          <w:rFonts w:ascii="Arial" w:hAnsi="Arial" w:cs="Arial"/>
          <w:sz w:val="24"/>
        </w:rPr>
        <w:t>.  If lower fare seats are not available, the traveler shall obtain a statement from the carrier representative that a lower fare was not available.</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8"/>
        </w:numPr>
        <w:ind w:left="540" w:hanging="540"/>
        <w:jc w:val="both"/>
        <w:rPr>
          <w:rFonts w:ascii="Arial" w:hAnsi="Arial" w:cs="Arial"/>
          <w:b/>
          <w:sz w:val="24"/>
        </w:rPr>
      </w:pPr>
      <w:r w:rsidRPr="00613151">
        <w:rPr>
          <w:rFonts w:ascii="Arial" w:hAnsi="Arial" w:cs="Arial"/>
          <w:sz w:val="24"/>
        </w:rPr>
        <w:t>Frequent flyer miles or similar programs earned while on District paid business may not be retained for personal use.  Benefits from any airline promotion belong to the District and must be turned into the District Business Office.</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8"/>
        </w:numPr>
        <w:ind w:left="540" w:hanging="540"/>
        <w:jc w:val="both"/>
        <w:rPr>
          <w:rFonts w:ascii="Arial" w:hAnsi="Arial" w:cs="Arial"/>
          <w:b/>
          <w:sz w:val="24"/>
        </w:rPr>
      </w:pPr>
      <w:r w:rsidRPr="00613151">
        <w:rPr>
          <w:rFonts w:ascii="Arial" w:hAnsi="Arial" w:cs="Arial"/>
          <w:sz w:val="24"/>
        </w:rPr>
        <w:t>Receipts are required for airfare reimbursements.  Receipts are also required when payment is made by purchase order or District Procurement Card (Pending).</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8"/>
        </w:numPr>
        <w:ind w:left="540" w:hanging="540"/>
        <w:jc w:val="both"/>
        <w:rPr>
          <w:rFonts w:ascii="Arial" w:hAnsi="Arial" w:cs="Arial"/>
          <w:b/>
          <w:sz w:val="24"/>
        </w:rPr>
      </w:pPr>
      <w:r w:rsidRPr="00613151">
        <w:rPr>
          <w:rFonts w:ascii="Arial" w:hAnsi="Arial" w:cs="Arial"/>
          <w:sz w:val="24"/>
        </w:rPr>
        <w:t>Flight insurance will not be provided by the District and is not an acceptable expense.</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8"/>
        </w:numPr>
        <w:ind w:left="540" w:hanging="540"/>
        <w:jc w:val="both"/>
        <w:rPr>
          <w:rFonts w:ascii="Arial" w:hAnsi="Arial" w:cs="Arial"/>
          <w:b/>
          <w:sz w:val="24"/>
        </w:rPr>
      </w:pPr>
      <w:r w:rsidRPr="00613151">
        <w:rPr>
          <w:rFonts w:ascii="Arial" w:hAnsi="Arial" w:cs="Arial"/>
          <w:sz w:val="24"/>
        </w:rPr>
        <w:t>A copy of the Flight Itinerary MUST accompany the Travel Claim in order to verify departure/arrival times and meals provided in-flight.</w:t>
      </w:r>
    </w:p>
    <w:p w:rsidR="00112510" w:rsidRPr="00613151" w:rsidRDefault="00112510" w:rsidP="00B305A8">
      <w:pPr>
        <w:ind w:left="540" w:hanging="540"/>
        <w:jc w:val="both"/>
        <w:rPr>
          <w:rFonts w:ascii="Arial" w:hAnsi="Arial" w:cs="Arial"/>
          <w:b/>
          <w:sz w:val="24"/>
        </w:rPr>
      </w:pPr>
    </w:p>
    <w:p w:rsidR="00112510" w:rsidRPr="00613151" w:rsidRDefault="00112510" w:rsidP="00B305A8">
      <w:pPr>
        <w:numPr>
          <w:ilvl w:val="0"/>
          <w:numId w:val="8"/>
        </w:numPr>
        <w:ind w:left="540" w:hanging="540"/>
        <w:jc w:val="both"/>
        <w:rPr>
          <w:rFonts w:ascii="Arial" w:hAnsi="Arial" w:cs="Arial"/>
          <w:b/>
          <w:sz w:val="24"/>
        </w:rPr>
      </w:pPr>
      <w:r w:rsidRPr="00613151">
        <w:rPr>
          <w:rFonts w:ascii="Arial" w:hAnsi="Arial" w:cs="Arial"/>
          <w:sz w:val="24"/>
        </w:rPr>
        <w:t xml:space="preserve">Super Saver Fare </w:t>
      </w:r>
      <w:r w:rsidR="007A038B" w:rsidRPr="00613151">
        <w:rPr>
          <w:rFonts w:ascii="Arial" w:hAnsi="Arial" w:cs="Arial"/>
          <w:sz w:val="24"/>
        </w:rPr>
        <w:t>–</w:t>
      </w:r>
      <w:r w:rsidRPr="00613151">
        <w:rPr>
          <w:rFonts w:ascii="Arial" w:hAnsi="Arial" w:cs="Arial"/>
          <w:sz w:val="24"/>
        </w:rPr>
        <w:t xml:space="preserve"> Travelers may extend their travel time and be reimbursed for meals and lodging for the extended period if such arrangements represent a savings to the District.  The District Governing Board must review and approve such requests prior to reservations for such.  The traveler must submit a letter of justification and:</w:t>
      </w:r>
    </w:p>
    <w:p w:rsidR="00112510" w:rsidRPr="00613151" w:rsidRDefault="00112510">
      <w:pPr>
        <w:ind w:left="360" w:hanging="360"/>
        <w:jc w:val="both"/>
        <w:rPr>
          <w:rFonts w:ascii="Arial" w:hAnsi="Arial" w:cs="Arial"/>
          <w:b/>
          <w:sz w:val="24"/>
        </w:rPr>
      </w:pPr>
    </w:p>
    <w:p w:rsidR="00112510" w:rsidRPr="00613151" w:rsidRDefault="00112510">
      <w:pPr>
        <w:numPr>
          <w:ilvl w:val="0"/>
          <w:numId w:val="3"/>
        </w:numPr>
        <w:jc w:val="both"/>
        <w:rPr>
          <w:rFonts w:ascii="Arial" w:hAnsi="Arial" w:cs="Arial"/>
          <w:b/>
          <w:sz w:val="24"/>
        </w:rPr>
      </w:pPr>
      <w:r w:rsidRPr="00613151">
        <w:rPr>
          <w:rFonts w:ascii="Arial" w:hAnsi="Arial" w:cs="Arial"/>
          <w:sz w:val="24"/>
        </w:rPr>
        <w:t>Indicate the time extension of the trip for the purpose of taking advantage of a Super Saver Fare.</w:t>
      </w:r>
    </w:p>
    <w:p w:rsidR="00112510" w:rsidRPr="00613151" w:rsidRDefault="00112510">
      <w:pPr>
        <w:numPr>
          <w:ilvl w:val="0"/>
          <w:numId w:val="3"/>
        </w:numPr>
        <w:jc w:val="both"/>
        <w:rPr>
          <w:rFonts w:ascii="Arial" w:hAnsi="Arial" w:cs="Arial"/>
          <w:b/>
          <w:sz w:val="24"/>
        </w:rPr>
      </w:pPr>
      <w:r w:rsidRPr="00613151">
        <w:rPr>
          <w:rFonts w:ascii="Arial" w:hAnsi="Arial" w:cs="Arial"/>
          <w:sz w:val="24"/>
        </w:rPr>
        <w:t>Indicate the net savings to the District (i.e. coach fare compared to super saver fare plus extra meal per diem).</w:t>
      </w:r>
    </w:p>
    <w:p w:rsidR="00112510" w:rsidRPr="00613151" w:rsidRDefault="00112510">
      <w:pPr>
        <w:numPr>
          <w:ilvl w:val="0"/>
          <w:numId w:val="3"/>
        </w:numPr>
        <w:jc w:val="both"/>
        <w:rPr>
          <w:rFonts w:ascii="Arial" w:hAnsi="Arial" w:cs="Arial"/>
          <w:b/>
          <w:sz w:val="24"/>
        </w:rPr>
      </w:pPr>
      <w:r w:rsidRPr="00613151">
        <w:rPr>
          <w:rFonts w:ascii="Arial" w:hAnsi="Arial" w:cs="Arial"/>
          <w:sz w:val="24"/>
        </w:rPr>
        <w:t>Assure that any such extension is approved by the traveler’s supervisor.</w:t>
      </w:r>
    </w:p>
    <w:p w:rsidR="00112510" w:rsidRPr="00613151" w:rsidRDefault="00112510">
      <w:pPr>
        <w:jc w:val="both"/>
        <w:rPr>
          <w:rFonts w:ascii="Arial" w:hAnsi="Arial" w:cs="Arial"/>
          <w:sz w:val="24"/>
        </w:rPr>
      </w:pPr>
    </w:p>
    <w:p w:rsidR="00D72966" w:rsidRPr="00613151" w:rsidRDefault="00D72966">
      <w:pPr>
        <w:jc w:val="both"/>
        <w:rPr>
          <w:rFonts w:ascii="Arial" w:hAnsi="Arial" w:cs="Arial"/>
          <w:sz w:val="24"/>
        </w:rPr>
      </w:pPr>
    </w:p>
    <w:p w:rsidR="00112510" w:rsidRPr="00613151" w:rsidRDefault="005A22E0">
      <w:pPr>
        <w:keepNext/>
        <w:framePr w:dropCap="margin" w:lines="2" w:hSpace="360" w:wrap="auto" w:vAnchor="text" w:hAnchor="page"/>
        <w:spacing w:line="566" w:lineRule="exact"/>
        <w:jc w:val="both"/>
        <w:rPr>
          <w:rFonts w:ascii="Arial" w:hAnsi="Arial" w:cs="Arial"/>
          <w:position w:val="-5"/>
          <w:sz w:val="67"/>
        </w:rPr>
      </w:pPr>
      <w:r w:rsidRPr="00613151">
        <w:rPr>
          <w:rFonts w:ascii="Arial" w:hAnsi="Arial" w:cs="Arial"/>
          <w:position w:val="-5"/>
          <w:sz w:val="67"/>
        </w:rPr>
        <w:t>E</w:t>
      </w:r>
    </w:p>
    <w:p w:rsidR="00B305A8" w:rsidRPr="00613151" w:rsidRDefault="00B305A8">
      <w:pPr>
        <w:jc w:val="both"/>
        <w:rPr>
          <w:rFonts w:ascii="Arial" w:hAnsi="Arial" w:cs="Arial"/>
          <w:b/>
          <w:sz w:val="24"/>
        </w:rPr>
      </w:pPr>
    </w:p>
    <w:p w:rsidR="00112510" w:rsidRPr="00613151" w:rsidRDefault="00112510" w:rsidP="00126D48">
      <w:pPr>
        <w:jc w:val="both"/>
        <w:outlineLvl w:val="0"/>
        <w:rPr>
          <w:rFonts w:ascii="Arial" w:hAnsi="Arial" w:cs="Arial"/>
          <w:sz w:val="24"/>
        </w:rPr>
      </w:pPr>
      <w:r w:rsidRPr="00613151">
        <w:rPr>
          <w:rFonts w:ascii="Arial" w:hAnsi="Arial" w:cs="Arial"/>
          <w:b/>
          <w:sz w:val="24"/>
        </w:rPr>
        <w:t>Chartered, Privately Owned and Rented Aircraft</w:t>
      </w:r>
    </w:p>
    <w:p w:rsidR="00112510" w:rsidRPr="00613151" w:rsidRDefault="00112510">
      <w:pPr>
        <w:jc w:val="both"/>
        <w:rPr>
          <w:rFonts w:ascii="Arial" w:hAnsi="Arial" w:cs="Arial"/>
          <w:sz w:val="24"/>
        </w:rPr>
      </w:pPr>
    </w:p>
    <w:p w:rsidR="00112510" w:rsidRPr="00613151" w:rsidRDefault="00112510" w:rsidP="00B305A8">
      <w:pPr>
        <w:numPr>
          <w:ilvl w:val="0"/>
          <w:numId w:val="9"/>
        </w:numPr>
        <w:ind w:left="540" w:hanging="540"/>
        <w:jc w:val="both"/>
        <w:rPr>
          <w:rFonts w:ascii="Arial" w:hAnsi="Arial" w:cs="Arial"/>
          <w:b/>
          <w:sz w:val="24"/>
        </w:rPr>
      </w:pPr>
      <w:r w:rsidRPr="00613151">
        <w:rPr>
          <w:rFonts w:ascii="Arial" w:hAnsi="Arial" w:cs="Arial"/>
          <w:sz w:val="24"/>
        </w:rPr>
        <w:t>Chartered aircraft is allowed, provided a common carrier is not feasible or an alternate mode of travel is impractical.  The traveler’s supervisor, not the traveler, must determine if such travel is justified and is in the best interest of the District.</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9"/>
        </w:numPr>
        <w:ind w:left="540" w:hanging="540"/>
        <w:jc w:val="both"/>
        <w:rPr>
          <w:rFonts w:ascii="Arial" w:hAnsi="Arial" w:cs="Arial"/>
          <w:b/>
          <w:sz w:val="24"/>
        </w:rPr>
      </w:pPr>
      <w:r w:rsidRPr="00613151">
        <w:rPr>
          <w:rFonts w:ascii="Arial" w:hAnsi="Arial" w:cs="Arial"/>
          <w:sz w:val="24"/>
        </w:rPr>
        <w:t>Chartered air service may only be obtained from FAA Licensed commercial flight operators, Part 135.</w:t>
      </w:r>
    </w:p>
    <w:p w:rsidR="007A038B" w:rsidRPr="00613151" w:rsidRDefault="007A038B" w:rsidP="007A038B">
      <w:pPr>
        <w:jc w:val="both"/>
        <w:rPr>
          <w:rFonts w:ascii="Arial" w:hAnsi="Arial" w:cs="Arial"/>
          <w:sz w:val="24"/>
        </w:rPr>
      </w:pPr>
    </w:p>
    <w:p w:rsidR="00112510" w:rsidRPr="00613151" w:rsidRDefault="00112510" w:rsidP="00B305A8">
      <w:pPr>
        <w:numPr>
          <w:ilvl w:val="0"/>
          <w:numId w:val="9"/>
        </w:numPr>
        <w:ind w:left="540" w:hanging="540"/>
        <w:jc w:val="both"/>
        <w:rPr>
          <w:rFonts w:ascii="Arial" w:hAnsi="Arial" w:cs="Arial"/>
          <w:b/>
          <w:sz w:val="24"/>
        </w:rPr>
      </w:pPr>
      <w:r w:rsidRPr="00613151">
        <w:rPr>
          <w:rFonts w:ascii="Arial" w:hAnsi="Arial" w:cs="Arial"/>
          <w:sz w:val="24"/>
        </w:rPr>
        <w:t>Privately owned or rented aircraft use will be reimbursed based on the shortest air route from origin to destination.  Landing and parking fees are allowed except at the location where the aircraft is normally based.</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9"/>
        </w:numPr>
        <w:ind w:left="540" w:hanging="540"/>
        <w:jc w:val="both"/>
        <w:rPr>
          <w:rFonts w:ascii="Arial" w:hAnsi="Arial" w:cs="Arial"/>
          <w:b/>
          <w:sz w:val="24"/>
        </w:rPr>
      </w:pPr>
      <w:r w:rsidRPr="00613151">
        <w:rPr>
          <w:rFonts w:ascii="Arial" w:hAnsi="Arial" w:cs="Arial"/>
          <w:sz w:val="24"/>
        </w:rPr>
        <w:t>Use of chartered, privately owned or rented aircraft out-of-state must be approved by the District Governing Board.  Reimbursement will be based on the current aircraft allowance for mileage.</w:t>
      </w:r>
    </w:p>
    <w:p w:rsidR="007A038B" w:rsidRPr="00613151" w:rsidRDefault="007A038B" w:rsidP="007A038B">
      <w:pPr>
        <w:jc w:val="both"/>
        <w:rPr>
          <w:rFonts w:ascii="Arial" w:hAnsi="Arial" w:cs="Arial"/>
          <w:b/>
          <w:sz w:val="24"/>
        </w:rPr>
      </w:pPr>
    </w:p>
    <w:p w:rsidR="00D72966" w:rsidRPr="00613151" w:rsidRDefault="00D72966">
      <w:pPr>
        <w:jc w:val="both"/>
        <w:rPr>
          <w:rFonts w:ascii="Arial" w:hAnsi="Arial" w:cs="Arial"/>
          <w:b/>
          <w:sz w:val="24"/>
        </w:rPr>
      </w:pPr>
    </w:p>
    <w:p w:rsidR="00112510" w:rsidRPr="00613151" w:rsidRDefault="005A22E0">
      <w:pPr>
        <w:keepNext/>
        <w:framePr w:dropCap="margin" w:lines="2" w:hSpace="360" w:wrap="auto" w:vAnchor="text" w:hAnchor="page"/>
        <w:spacing w:line="566" w:lineRule="exact"/>
        <w:jc w:val="both"/>
        <w:rPr>
          <w:rFonts w:ascii="Arial" w:hAnsi="Arial" w:cs="Arial"/>
          <w:position w:val="-6"/>
          <w:sz w:val="70"/>
        </w:rPr>
      </w:pPr>
      <w:r w:rsidRPr="00613151">
        <w:rPr>
          <w:rFonts w:ascii="Arial" w:hAnsi="Arial" w:cs="Arial"/>
          <w:position w:val="-6"/>
          <w:sz w:val="70"/>
        </w:rPr>
        <w:t>F</w:t>
      </w:r>
    </w:p>
    <w:p w:rsidR="00D72966" w:rsidRPr="00613151" w:rsidRDefault="00D72966">
      <w:pPr>
        <w:jc w:val="both"/>
        <w:rPr>
          <w:rFonts w:ascii="Arial" w:hAnsi="Arial" w:cs="Arial"/>
          <w:b/>
          <w:sz w:val="24"/>
        </w:rPr>
      </w:pPr>
    </w:p>
    <w:p w:rsidR="00D72966" w:rsidRPr="00613151" w:rsidRDefault="00112510" w:rsidP="00126D48">
      <w:pPr>
        <w:jc w:val="both"/>
        <w:outlineLvl w:val="0"/>
        <w:rPr>
          <w:rFonts w:ascii="Arial" w:hAnsi="Arial" w:cs="Arial"/>
          <w:sz w:val="24"/>
        </w:rPr>
      </w:pPr>
      <w:r w:rsidRPr="00613151">
        <w:rPr>
          <w:rFonts w:ascii="Arial" w:hAnsi="Arial" w:cs="Arial"/>
          <w:b/>
          <w:sz w:val="24"/>
        </w:rPr>
        <w:t>Railroads and Buses</w:t>
      </w:r>
      <w:r w:rsidRPr="00613151">
        <w:rPr>
          <w:rFonts w:ascii="Arial" w:hAnsi="Arial" w:cs="Arial"/>
          <w:sz w:val="24"/>
        </w:rPr>
        <w:t xml:space="preserve">  </w:t>
      </w:r>
    </w:p>
    <w:p w:rsidR="00D72966" w:rsidRPr="00613151" w:rsidRDefault="00D72966">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sz w:val="24"/>
        </w:rPr>
        <w:t>Railroad or bus travel may be used when convenient or economical and their use will not involve excessive travel time.  Receipts are required.</w:t>
      </w:r>
    </w:p>
    <w:p w:rsidR="00112510" w:rsidRPr="00613151" w:rsidRDefault="00112510">
      <w:pPr>
        <w:jc w:val="both"/>
        <w:rPr>
          <w:rFonts w:ascii="Arial" w:hAnsi="Arial" w:cs="Arial"/>
          <w:sz w:val="24"/>
        </w:rPr>
      </w:pPr>
    </w:p>
    <w:p w:rsidR="00D72966" w:rsidRPr="00613151" w:rsidRDefault="00D72966">
      <w:pPr>
        <w:jc w:val="both"/>
        <w:rPr>
          <w:rFonts w:ascii="Arial" w:hAnsi="Arial" w:cs="Arial"/>
          <w:sz w:val="24"/>
        </w:rPr>
      </w:pPr>
    </w:p>
    <w:p w:rsidR="00112510" w:rsidRPr="00613151" w:rsidRDefault="005A22E0">
      <w:pPr>
        <w:keepNext/>
        <w:framePr w:dropCap="margin" w:lines="2" w:hSpace="360" w:wrap="auto" w:vAnchor="text" w:hAnchor="page"/>
        <w:spacing w:line="566" w:lineRule="exact"/>
        <w:jc w:val="both"/>
        <w:rPr>
          <w:rFonts w:ascii="Arial" w:hAnsi="Arial" w:cs="Arial"/>
          <w:position w:val="-6"/>
          <w:sz w:val="70"/>
        </w:rPr>
      </w:pPr>
      <w:r w:rsidRPr="00613151">
        <w:rPr>
          <w:rFonts w:ascii="Arial" w:hAnsi="Arial" w:cs="Arial"/>
          <w:position w:val="-6"/>
          <w:sz w:val="70"/>
        </w:rPr>
        <w:t>G</w:t>
      </w:r>
    </w:p>
    <w:p w:rsidR="00D72966" w:rsidRPr="00613151" w:rsidRDefault="00D72966">
      <w:pPr>
        <w:jc w:val="both"/>
        <w:rPr>
          <w:rFonts w:ascii="Arial" w:hAnsi="Arial" w:cs="Arial"/>
          <w:b/>
          <w:sz w:val="24"/>
        </w:rPr>
      </w:pPr>
    </w:p>
    <w:p w:rsidR="00112510" w:rsidRPr="00613151" w:rsidRDefault="00112510" w:rsidP="00126D48">
      <w:pPr>
        <w:jc w:val="both"/>
        <w:outlineLvl w:val="0"/>
        <w:rPr>
          <w:rFonts w:ascii="Arial" w:hAnsi="Arial" w:cs="Arial"/>
          <w:sz w:val="24"/>
        </w:rPr>
      </w:pPr>
      <w:r w:rsidRPr="00613151">
        <w:rPr>
          <w:rFonts w:ascii="Arial" w:hAnsi="Arial" w:cs="Arial"/>
          <w:b/>
          <w:sz w:val="24"/>
        </w:rPr>
        <w:t>Local Transportation, Tolls and Parking</w:t>
      </w:r>
    </w:p>
    <w:p w:rsidR="00112510" w:rsidRPr="00613151" w:rsidRDefault="00112510">
      <w:pPr>
        <w:jc w:val="both"/>
        <w:rPr>
          <w:rFonts w:ascii="Arial" w:hAnsi="Arial" w:cs="Arial"/>
          <w:sz w:val="24"/>
        </w:rPr>
      </w:pPr>
    </w:p>
    <w:p w:rsidR="00112510" w:rsidRPr="00613151" w:rsidRDefault="00112510" w:rsidP="00B305A8">
      <w:pPr>
        <w:numPr>
          <w:ilvl w:val="0"/>
          <w:numId w:val="10"/>
        </w:numPr>
        <w:ind w:left="540" w:hanging="540"/>
        <w:jc w:val="both"/>
        <w:rPr>
          <w:rFonts w:ascii="Arial" w:hAnsi="Arial" w:cs="Arial"/>
          <w:b/>
          <w:sz w:val="24"/>
        </w:rPr>
      </w:pPr>
      <w:r w:rsidRPr="00613151">
        <w:rPr>
          <w:rFonts w:ascii="Arial" w:hAnsi="Arial" w:cs="Arial"/>
          <w:sz w:val="24"/>
        </w:rPr>
        <w:t xml:space="preserve">Taxi, bus, limousine and streetcar use is classified as local transportation and can be claimed without receipts, A.R.S. Sec. 38-625.  The most economical means of transportation shall be used in traveling to and from airports.  Tips for transportation are to be paid from your per diem allowance. </w:t>
      </w:r>
    </w:p>
    <w:p w:rsidR="00864B4B" w:rsidRPr="00613151" w:rsidRDefault="00864B4B" w:rsidP="00864B4B">
      <w:pPr>
        <w:jc w:val="both"/>
        <w:rPr>
          <w:rFonts w:ascii="Arial" w:hAnsi="Arial" w:cs="Arial"/>
          <w:sz w:val="24"/>
        </w:rPr>
      </w:pPr>
    </w:p>
    <w:p w:rsidR="00112510" w:rsidRPr="00613151" w:rsidRDefault="00112510" w:rsidP="00864B4B">
      <w:pPr>
        <w:numPr>
          <w:ilvl w:val="0"/>
          <w:numId w:val="10"/>
        </w:numPr>
        <w:ind w:left="540" w:hanging="540"/>
        <w:jc w:val="both"/>
        <w:rPr>
          <w:rFonts w:ascii="Arial" w:hAnsi="Arial" w:cs="Arial"/>
          <w:b/>
          <w:sz w:val="24"/>
        </w:rPr>
      </w:pPr>
      <w:r w:rsidRPr="00613151">
        <w:rPr>
          <w:rFonts w:ascii="Arial" w:hAnsi="Arial" w:cs="Arial"/>
          <w:sz w:val="24"/>
        </w:rPr>
        <w:t>Airport storage or parking for a privately owned vehicle is allowed only if less than taxi fares to and from the airport.  Receipts are required.</w:t>
      </w:r>
    </w:p>
    <w:p w:rsidR="00112510" w:rsidRPr="00613151" w:rsidRDefault="00112510" w:rsidP="00864B4B">
      <w:pPr>
        <w:numPr>
          <w:ilvl w:val="12"/>
          <w:numId w:val="0"/>
        </w:numPr>
        <w:rPr>
          <w:rFonts w:ascii="Arial" w:hAnsi="Arial" w:cs="Arial"/>
          <w:b/>
          <w:sz w:val="24"/>
        </w:rPr>
      </w:pPr>
    </w:p>
    <w:p w:rsidR="00112510" w:rsidRPr="00613151" w:rsidRDefault="00112510" w:rsidP="00B305A8">
      <w:pPr>
        <w:numPr>
          <w:ilvl w:val="0"/>
          <w:numId w:val="10"/>
        </w:numPr>
        <w:ind w:left="540" w:hanging="540"/>
        <w:jc w:val="both"/>
        <w:rPr>
          <w:rFonts w:ascii="Arial" w:hAnsi="Arial" w:cs="Arial"/>
          <w:b/>
          <w:sz w:val="24"/>
        </w:rPr>
      </w:pPr>
      <w:r w:rsidRPr="00613151">
        <w:rPr>
          <w:rFonts w:ascii="Arial" w:hAnsi="Arial" w:cs="Arial"/>
          <w:sz w:val="24"/>
        </w:rPr>
        <w:t>Bridge and road tolls are reimbursable without receipts.</w:t>
      </w:r>
    </w:p>
    <w:p w:rsidR="00112510" w:rsidRPr="00613151" w:rsidRDefault="00112510" w:rsidP="00B305A8">
      <w:pPr>
        <w:numPr>
          <w:ilvl w:val="12"/>
          <w:numId w:val="0"/>
        </w:numPr>
        <w:ind w:left="540" w:hanging="540"/>
        <w:jc w:val="both"/>
        <w:rPr>
          <w:rFonts w:ascii="Arial" w:hAnsi="Arial" w:cs="Arial"/>
          <w:b/>
          <w:sz w:val="24"/>
        </w:rPr>
      </w:pPr>
    </w:p>
    <w:p w:rsidR="00112510" w:rsidRPr="00613151" w:rsidRDefault="00112510" w:rsidP="00B305A8">
      <w:pPr>
        <w:numPr>
          <w:ilvl w:val="0"/>
          <w:numId w:val="10"/>
        </w:numPr>
        <w:ind w:left="540" w:hanging="540"/>
        <w:jc w:val="both"/>
        <w:rPr>
          <w:rFonts w:ascii="Arial" w:hAnsi="Arial" w:cs="Arial"/>
          <w:b/>
          <w:sz w:val="24"/>
        </w:rPr>
      </w:pPr>
      <w:r w:rsidRPr="00613151">
        <w:rPr>
          <w:rFonts w:ascii="Arial" w:hAnsi="Arial" w:cs="Arial"/>
          <w:sz w:val="24"/>
        </w:rPr>
        <w:t xml:space="preserve">If traveler is dropped off at the airport, </w:t>
      </w:r>
      <w:r w:rsidRPr="00613151">
        <w:rPr>
          <w:rFonts w:ascii="Arial" w:hAnsi="Arial" w:cs="Arial"/>
          <w:sz w:val="24"/>
          <w:u w:val="single"/>
        </w:rPr>
        <w:t>NO</w:t>
      </w:r>
      <w:r w:rsidRPr="00613151">
        <w:rPr>
          <w:rFonts w:ascii="Arial" w:hAnsi="Arial" w:cs="Arial"/>
          <w:sz w:val="24"/>
        </w:rPr>
        <w:t xml:space="preserve"> parking is reimbursable.  When traveler is picked up at the airport, </w:t>
      </w:r>
      <w:r w:rsidRPr="00613151">
        <w:rPr>
          <w:rFonts w:ascii="Arial" w:hAnsi="Arial" w:cs="Arial"/>
          <w:sz w:val="24"/>
          <w:u w:val="single"/>
        </w:rPr>
        <w:t>ONE HOUR</w:t>
      </w:r>
      <w:r w:rsidRPr="00613151">
        <w:rPr>
          <w:rFonts w:ascii="Arial" w:hAnsi="Arial" w:cs="Arial"/>
          <w:sz w:val="24"/>
        </w:rPr>
        <w:t xml:space="preserve"> may be reimbursed.  Receipt is required.</w:t>
      </w:r>
    </w:p>
    <w:p w:rsidR="00E81254" w:rsidRPr="00613151" w:rsidRDefault="00E81254" w:rsidP="00AA30A4">
      <w:pPr>
        <w:jc w:val="both"/>
        <w:rPr>
          <w:rFonts w:ascii="Arial" w:hAnsi="Arial" w:cs="Arial"/>
          <w:b/>
          <w:sz w:val="24"/>
        </w:rPr>
      </w:pPr>
    </w:p>
    <w:p w:rsidR="00745CC0" w:rsidRPr="00613151" w:rsidRDefault="00745CC0" w:rsidP="00AA30A4">
      <w:pPr>
        <w:jc w:val="both"/>
        <w:rPr>
          <w:rFonts w:ascii="Arial" w:hAnsi="Arial" w:cs="Arial"/>
          <w:b/>
          <w:sz w:val="70"/>
          <w:szCs w:val="70"/>
        </w:rPr>
      </w:pPr>
      <w:r w:rsidRPr="00613151">
        <w:rPr>
          <w:rFonts w:ascii="Arial" w:hAnsi="Arial" w:cs="Arial"/>
          <w:b/>
          <w:sz w:val="70"/>
          <w:szCs w:val="70"/>
        </w:rPr>
        <w:t>H</w:t>
      </w:r>
    </w:p>
    <w:p w:rsidR="00745CC0" w:rsidRPr="00613151" w:rsidRDefault="00745CC0" w:rsidP="00AA30A4">
      <w:pPr>
        <w:jc w:val="both"/>
        <w:rPr>
          <w:rFonts w:ascii="Arial" w:hAnsi="Arial" w:cs="Arial"/>
          <w:b/>
          <w:sz w:val="24"/>
          <w:szCs w:val="24"/>
        </w:rPr>
      </w:pPr>
    </w:p>
    <w:p w:rsidR="00745CC0" w:rsidRPr="00613151" w:rsidRDefault="00745CC0" w:rsidP="00745CC0">
      <w:pPr>
        <w:rPr>
          <w:rFonts w:ascii="Arial" w:hAnsi="Arial" w:cs="Arial"/>
          <w:b/>
          <w:sz w:val="22"/>
          <w:szCs w:val="22"/>
        </w:rPr>
      </w:pPr>
      <w:r w:rsidRPr="00613151">
        <w:rPr>
          <w:rFonts w:ascii="Arial" w:hAnsi="Arial" w:cs="Arial"/>
          <w:b/>
          <w:sz w:val="22"/>
          <w:szCs w:val="22"/>
        </w:rPr>
        <w:t>Fuel Card Policy</w:t>
      </w:r>
    </w:p>
    <w:p w:rsidR="00745CC0" w:rsidRPr="00613151" w:rsidRDefault="00745CC0" w:rsidP="00745CC0">
      <w:pPr>
        <w:rPr>
          <w:rFonts w:ascii="Arial" w:hAnsi="Arial" w:cs="Arial"/>
          <w:b/>
          <w:sz w:val="22"/>
          <w:szCs w:val="22"/>
        </w:rPr>
      </w:pPr>
    </w:p>
    <w:p w:rsidR="00745CC0" w:rsidRPr="00613151" w:rsidRDefault="00745CC0" w:rsidP="00745CC0">
      <w:pPr>
        <w:rPr>
          <w:rFonts w:ascii="Arial" w:hAnsi="Arial" w:cs="Arial"/>
          <w:sz w:val="22"/>
          <w:szCs w:val="22"/>
        </w:rPr>
      </w:pPr>
      <w:r w:rsidRPr="00613151">
        <w:rPr>
          <w:rFonts w:ascii="Arial" w:hAnsi="Arial" w:cs="Arial"/>
          <w:b/>
          <w:sz w:val="22"/>
          <w:szCs w:val="22"/>
        </w:rPr>
        <w:t>Purpose of Fuel Cards</w:t>
      </w:r>
      <w:r w:rsidRPr="00613151">
        <w:rPr>
          <w:rFonts w:ascii="Arial" w:hAnsi="Arial" w:cs="Arial"/>
          <w:sz w:val="22"/>
          <w:szCs w:val="22"/>
        </w:rPr>
        <w:t>-Fuel cards are available to Flagstaff Unified School District (FUSD) employees or those conducting business on behalf of FUSD.  These fuel charges are billed directly to FUSD.</w:t>
      </w:r>
    </w:p>
    <w:p w:rsidR="00745CC0" w:rsidRPr="00613151" w:rsidRDefault="00745CC0" w:rsidP="00745CC0">
      <w:pPr>
        <w:rPr>
          <w:rFonts w:ascii="Arial" w:hAnsi="Arial" w:cs="Arial"/>
          <w:sz w:val="22"/>
          <w:szCs w:val="22"/>
        </w:rPr>
      </w:pPr>
      <w:r w:rsidRPr="00613151">
        <w:rPr>
          <w:rFonts w:ascii="Arial" w:hAnsi="Arial" w:cs="Arial"/>
          <w:b/>
          <w:sz w:val="22"/>
          <w:szCs w:val="22"/>
        </w:rPr>
        <w:t>Fuel Cards Available</w:t>
      </w:r>
      <w:r w:rsidRPr="00613151">
        <w:rPr>
          <w:rFonts w:ascii="Arial" w:hAnsi="Arial" w:cs="Arial"/>
          <w:sz w:val="22"/>
          <w:szCs w:val="22"/>
        </w:rPr>
        <w:t xml:space="preserve"> – Exxon/Mobil and Chevron/Texaco</w:t>
      </w:r>
    </w:p>
    <w:p w:rsidR="00745CC0" w:rsidRPr="00613151" w:rsidRDefault="00745CC0" w:rsidP="00745CC0">
      <w:pPr>
        <w:rPr>
          <w:rFonts w:ascii="Arial" w:hAnsi="Arial" w:cs="Arial"/>
          <w:b/>
          <w:sz w:val="22"/>
          <w:szCs w:val="22"/>
        </w:rPr>
      </w:pPr>
      <w:r w:rsidRPr="00613151">
        <w:rPr>
          <w:rFonts w:ascii="Arial" w:hAnsi="Arial" w:cs="Arial"/>
          <w:b/>
          <w:sz w:val="22"/>
          <w:szCs w:val="22"/>
        </w:rPr>
        <w:t>Fuel Card Overview</w:t>
      </w:r>
    </w:p>
    <w:p w:rsidR="00745CC0" w:rsidRPr="00613151" w:rsidRDefault="00745CC0" w:rsidP="00745CC0">
      <w:pPr>
        <w:pStyle w:val="ListParagraph"/>
        <w:numPr>
          <w:ilvl w:val="0"/>
          <w:numId w:val="30"/>
        </w:numPr>
        <w:spacing w:line="240" w:lineRule="auto"/>
        <w:rPr>
          <w:rFonts w:ascii="Arial" w:hAnsi="Arial" w:cs="Arial"/>
        </w:rPr>
      </w:pPr>
      <w:r w:rsidRPr="00613151">
        <w:rPr>
          <w:rFonts w:ascii="Arial" w:hAnsi="Arial" w:cs="Arial"/>
        </w:rPr>
        <w:t>Fuel cards will be issued by the Finance Department upon receipt and verification of a properly completed Fuel Card Form.</w:t>
      </w:r>
    </w:p>
    <w:p w:rsidR="00745CC0" w:rsidRPr="00613151" w:rsidRDefault="00745CC0" w:rsidP="00745CC0">
      <w:pPr>
        <w:pStyle w:val="ListParagraph"/>
        <w:numPr>
          <w:ilvl w:val="0"/>
          <w:numId w:val="30"/>
        </w:numPr>
        <w:spacing w:line="240" w:lineRule="auto"/>
        <w:rPr>
          <w:rFonts w:ascii="Arial" w:hAnsi="Arial" w:cs="Arial"/>
        </w:rPr>
      </w:pPr>
      <w:r w:rsidRPr="00613151">
        <w:rPr>
          <w:rFonts w:ascii="Arial" w:hAnsi="Arial" w:cs="Arial"/>
        </w:rPr>
        <w:t>Only the Finance Department is authorized to order new and replacement cards.</w:t>
      </w:r>
    </w:p>
    <w:p w:rsidR="00745CC0" w:rsidRPr="00613151" w:rsidRDefault="00745CC0" w:rsidP="00745CC0">
      <w:pPr>
        <w:pStyle w:val="ListParagraph"/>
        <w:numPr>
          <w:ilvl w:val="0"/>
          <w:numId w:val="30"/>
        </w:numPr>
        <w:spacing w:line="240" w:lineRule="auto"/>
        <w:rPr>
          <w:rFonts w:ascii="Arial" w:hAnsi="Arial" w:cs="Arial"/>
        </w:rPr>
      </w:pPr>
      <w:r w:rsidRPr="00613151">
        <w:rPr>
          <w:rFonts w:ascii="Arial" w:hAnsi="Arial" w:cs="Arial"/>
        </w:rPr>
        <w:lastRenderedPageBreak/>
        <w:t>All Fuel cards have a unique account number and are embossed with FUSD as Cardholder.</w:t>
      </w:r>
    </w:p>
    <w:p w:rsidR="00745CC0" w:rsidRPr="00613151" w:rsidRDefault="00745CC0" w:rsidP="00745CC0">
      <w:pPr>
        <w:pStyle w:val="ListParagraph"/>
        <w:numPr>
          <w:ilvl w:val="0"/>
          <w:numId w:val="30"/>
        </w:numPr>
        <w:spacing w:line="240" w:lineRule="auto"/>
        <w:rPr>
          <w:rFonts w:ascii="Arial" w:hAnsi="Arial" w:cs="Arial"/>
        </w:rPr>
      </w:pPr>
      <w:r w:rsidRPr="00613151">
        <w:rPr>
          <w:rFonts w:ascii="Arial" w:hAnsi="Arial" w:cs="Arial"/>
        </w:rPr>
        <w:t>Fuel Cards will not be transferable between individuals or departments.</w:t>
      </w:r>
    </w:p>
    <w:p w:rsidR="00745CC0" w:rsidRPr="00613151" w:rsidRDefault="00745CC0" w:rsidP="00745CC0">
      <w:pPr>
        <w:pStyle w:val="ListParagraph"/>
        <w:numPr>
          <w:ilvl w:val="0"/>
          <w:numId w:val="30"/>
        </w:numPr>
        <w:spacing w:line="240" w:lineRule="auto"/>
        <w:rPr>
          <w:rFonts w:ascii="Arial" w:hAnsi="Arial" w:cs="Arial"/>
        </w:rPr>
      </w:pPr>
      <w:r w:rsidRPr="00613151">
        <w:rPr>
          <w:rFonts w:ascii="Arial" w:hAnsi="Arial" w:cs="Arial"/>
        </w:rPr>
        <w:t>Individual’s Supervisor must approve the request for a card.</w:t>
      </w:r>
    </w:p>
    <w:p w:rsidR="00745CC0" w:rsidRPr="00613151" w:rsidRDefault="00745CC0" w:rsidP="00745CC0">
      <w:pPr>
        <w:pStyle w:val="ListParagraph"/>
        <w:numPr>
          <w:ilvl w:val="0"/>
          <w:numId w:val="30"/>
        </w:numPr>
        <w:spacing w:line="240" w:lineRule="auto"/>
        <w:rPr>
          <w:rFonts w:ascii="Arial" w:hAnsi="Arial" w:cs="Arial"/>
        </w:rPr>
      </w:pPr>
      <w:r w:rsidRPr="00613151">
        <w:rPr>
          <w:rFonts w:ascii="Arial" w:hAnsi="Arial" w:cs="Arial"/>
        </w:rPr>
        <w:t>Individuals picking up a fuel card sign must also sign for it on a District kept log.</w:t>
      </w:r>
    </w:p>
    <w:p w:rsidR="00745CC0" w:rsidRPr="00613151" w:rsidRDefault="00745CC0" w:rsidP="00745CC0">
      <w:pPr>
        <w:rPr>
          <w:rFonts w:ascii="Arial" w:hAnsi="Arial" w:cs="Arial"/>
          <w:sz w:val="22"/>
          <w:szCs w:val="22"/>
        </w:rPr>
      </w:pPr>
      <w:r w:rsidRPr="00613151">
        <w:rPr>
          <w:rFonts w:ascii="Arial" w:hAnsi="Arial" w:cs="Arial"/>
          <w:b/>
          <w:sz w:val="22"/>
          <w:szCs w:val="22"/>
        </w:rPr>
        <w:t>Cardholder Liability</w:t>
      </w:r>
      <w:r w:rsidRPr="00613151">
        <w:rPr>
          <w:rFonts w:ascii="Arial" w:hAnsi="Arial" w:cs="Arial"/>
          <w:sz w:val="22"/>
          <w:szCs w:val="22"/>
        </w:rPr>
        <w:t xml:space="preserve"> – The cardholder is responsible for proper use of the card within stated guidelines of FUSD Policies and Procedures relating to the expenditure of Flagstaff Unified School District funds.  Failure to comply with these guidelines, policies and procedures may result in permanent revocation of Fuel card privileges.</w:t>
      </w:r>
    </w:p>
    <w:p w:rsidR="00864B4B" w:rsidRPr="00613151" w:rsidRDefault="00864B4B" w:rsidP="00745CC0">
      <w:pPr>
        <w:rPr>
          <w:rFonts w:ascii="Arial" w:hAnsi="Arial" w:cs="Arial"/>
          <w:sz w:val="22"/>
          <w:szCs w:val="22"/>
        </w:rPr>
      </w:pPr>
    </w:p>
    <w:p w:rsidR="00745CC0" w:rsidRPr="00613151" w:rsidRDefault="00745CC0" w:rsidP="00745CC0">
      <w:pPr>
        <w:rPr>
          <w:rFonts w:ascii="Arial" w:hAnsi="Arial" w:cs="Arial"/>
          <w:sz w:val="22"/>
          <w:szCs w:val="22"/>
        </w:rPr>
      </w:pPr>
      <w:r w:rsidRPr="00613151">
        <w:rPr>
          <w:rFonts w:ascii="Arial" w:hAnsi="Arial" w:cs="Arial"/>
          <w:b/>
          <w:sz w:val="22"/>
          <w:szCs w:val="22"/>
        </w:rPr>
        <w:t>Cardholder Responsibilities</w:t>
      </w:r>
      <w:r w:rsidRPr="00613151">
        <w:rPr>
          <w:rFonts w:ascii="Arial" w:hAnsi="Arial" w:cs="Arial"/>
          <w:sz w:val="22"/>
          <w:szCs w:val="22"/>
        </w:rPr>
        <w:t xml:space="preserve"> – The Cardholder must use the Fuel Card for Flagstaff Unified School District business purposes only.  The Fuel Card may not be used for </w:t>
      </w:r>
      <w:r w:rsidR="00864B4B" w:rsidRPr="00613151">
        <w:rPr>
          <w:rFonts w:ascii="Arial" w:hAnsi="Arial" w:cs="Arial"/>
          <w:sz w:val="22"/>
          <w:szCs w:val="22"/>
        </w:rPr>
        <w:t xml:space="preserve">personal purchases of any kind. </w:t>
      </w:r>
      <w:r w:rsidRPr="00613151">
        <w:rPr>
          <w:rFonts w:ascii="Arial" w:hAnsi="Arial" w:cs="Arial"/>
          <w:sz w:val="22"/>
          <w:szCs w:val="22"/>
        </w:rPr>
        <w:t>The Cardholder must:</w:t>
      </w:r>
    </w:p>
    <w:p w:rsidR="00864B4B" w:rsidRPr="00613151" w:rsidRDefault="00864B4B" w:rsidP="00745CC0">
      <w:pPr>
        <w:rPr>
          <w:rFonts w:ascii="Arial" w:hAnsi="Arial" w:cs="Arial"/>
          <w:sz w:val="22"/>
          <w:szCs w:val="22"/>
        </w:rPr>
      </w:pPr>
    </w:p>
    <w:p w:rsidR="00745CC0" w:rsidRPr="00613151" w:rsidRDefault="00745CC0" w:rsidP="00745CC0">
      <w:pPr>
        <w:pStyle w:val="ListParagraph"/>
        <w:numPr>
          <w:ilvl w:val="0"/>
          <w:numId w:val="29"/>
        </w:numPr>
        <w:spacing w:line="240" w:lineRule="auto"/>
        <w:rPr>
          <w:rFonts w:ascii="Arial" w:hAnsi="Arial" w:cs="Arial"/>
        </w:rPr>
      </w:pPr>
      <w:r w:rsidRPr="00613151">
        <w:rPr>
          <w:rFonts w:ascii="Arial" w:hAnsi="Arial" w:cs="Arial"/>
        </w:rPr>
        <w:t>Ensure card is used for FUSD business purposes only by filling out the required form.</w:t>
      </w:r>
    </w:p>
    <w:p w:rsidR="00745CC0" w:rsidRPr="00613151" w:rsidRDefault="00745CC0" w:rsidP="00745CC0">
      <w:pPr>
        <w:pStyle w:val="ListParagraph"/>
        <w:numPr>
          <w:ilvl w:val="0"/>
          <w:numId w:val="29"/>
        </w:numPr>
        <w:spacing w:line="240" w:lineRule="auto"/>
        <w:rPr>
          <w:rFonts w:ascii="Arial" w:hAnsi="Arial" w:cs="Arial"/>
        </w:rPr>
      </w:pPr>
      <w:r w:rsidRPr="00613151">
        <w:rPr>
          <w:rFonts w:ascii="Arial" w:hAnsi="Arial" w:cs="Arial"/>
        </w:rPr>
        <w:t>Use card to purchase fuel only.</w:t>
      </w:r>
    </w:p>
    <w:p w:rsidR="00745CC0" w:rsidRPr="00613151" w:rsidRDefault="00745CC0" w:rsidP="00745CC0">
      <w:pPr>
        <w:pStyle w:val="ListParagraph"/>
        <w:numPr>
          <w:ilvl w:val="0"/>
          <w:numId w:val="29"/>
        </w:numPr>
        <w:spacing w:line="240" w:lineRule="auto"/>
        <w:rPr>
          <w:rFonts w:ascii="Arial" w:hAnsi="Arial" w:cs="Arial"/>
        </w:rPr>
      </w:pPr>
      <w:r w:rsidRPr="00613151">
        <w:rPr>
          <w:rFonts w:ascii="Arial" w:hAnsi="Arial" w:cs="Arial"/>
        </w:rPr>
        <w:t>Maintain the card in a secure location at all times.</w:t>
      </w:r>
    </w:p>
    <w:p w:rsidR="00745CC0" w:rsidRPr="00613151" w:rsidRDefault="00745CC0" w:rsidP="00745CC0">
      <w:pPr>
        <w:pStyle w:val="ListParagraph"/>
        <w:numPr>
          <w:ilvl w:val="0"/>
          <w:numId w:val="29"/>
        </w:numPr>
        <w:spacing w:line="240" w:lineRule="auto"/>
        <w:rPr>
          <w:rFonts w:ascii="Arial" w:hAnsi="Arial" w:cs="Arial"/>
        </w:rPr>
      </w:pPr>
      <w:r w:rsidRPr="00613151">
        <w:rPr>
          <w:rFonts w:ascii="Arial" w:hAnsi="Arial" w:cs="Arial"/>
        </w:rPr>
        <w:t>Obtain a sales slip or other type of receipt to be submitted to the Finance Department upon return from your trip.</w:t>
      </w:r>
    </w:p>
    <w:p w:rsidR="00AC402D" w:rsidRPr="00613151" w:rsidRDefault="00AC402D" w:rsidP="00745CC0">
      <w:pPr>
        <w:pStyle w:val="ListParagraph"/>
        <w:numPr>
          <w:ilvl w:val="0"/>
          <w:numId w:val="29"/>
        </w:numPr>
        <w:spacing w:line="240" w:lineRule="auto"/>
        <w:rPr>
          <w:rFonts w:ascii="Arial" w:hAnsi="Arial" w:cs="Arial"/>
          <w:b/>
        </w:rPr>
      </w:pPr>
      <w:r w:rsidRPr="00613151">
        <w:rPr>
          <w:rFonts w:ascii="Arial" w:hAnsi="Arial" w:cs="Arial"/>
          <w:b/>
        </w:rPr>
        <w:t>A single fuel purchase cannot exceed the $200.00 limit.</w:t>
      </w:r>
    </w:p>
    <w:p w:rsidR="00745CC0" w:rsidRPr="00613151" w:rsidRDefault="00745CC0" w:rsidP="00745CC0">
      <w:pPr>
        <w:pStyle w:val="ListParagraph"/>
        <w:numPr>
          <w:ilvl w:val="0"/>
          <w:numId w:val="29"/>
        </w:numPr>
        <w:spacing w:line="240" w:lineRule="auto"/>
        <w:rPr>
          <w:rFonts w:ascii="Arial" w:hAnsi="Arial" w:cs="Arial"/>
        </w:rPr>
      </w:pPr>
      <w:r w:rsidRPr="00613151">
        <w:rPr>
          <w:rFonts w:ascii="Arial" w:hAnsi="Arial" w:cs="Arial"/>
        </w:rPr>
        <w:t>Return the Fuel Card to the Finance Department the next business day following your return.  Also, turn in the Fuel Card and a copy of an agenda or a schedule from the event which includes the date and times.</w:t>
      </w:r>
    </w:p>
    <w:p w:rsidR="00745CC0" w:rsidRPr="00613151" w:rsidRDefault="00745CC0" w:rsidP="00745CC0">
      <w:pPr>
        <w:rPr>
          <w:rFonts w:ascii="Arial" w:hAnsi="Arial" w:cs="Arial"/>
          <w:sz w:val="22"/>
          <w:szCs w:val="22"/>
        </w:rPr>
      </w:pPr>
      <w:r w:rsidRPr="00613151">
        <w:rPr>
          <w:rFonts w:ascii="Arial" w:hAnsi="Arial" w:cs="Arial"/>
          <w:b/>
          <w:sz w:val="22"/>
          <w:szCs w:val="22"/>
        </w:rPr>
        <w:t>Cardholder Privileges Termination</w:t>
      </w:r>
      <w:r w:rsidRPr="00613151">
        <w:rPr>
          <w:rFonts w:ascii="Arial" w:hAnsi="Arial" w:cs="Arial"/>
          <w:sz w:val="22"/>
          <w:szCs w:val="22"/>
        </w:rPr>
        <w:t xml:space="preserve"> – An individual’s Fuel Card privileges can be terminated for any of the following reasons:</w:t>
      </w:r>
    </w:p>
    <w:p w:rsidR="00864B4B" w:rsidRPr="00613151" w:rsidRDefault="00864B4B" w:rsidP="00745CC0">
      <w:pPr>
        <w:rPr>
          <w:rFonts w:ascii="Arial" w:hAnsi="Arial" w:cs="Arial"/>
          <w:sz w:val="22"/>
          <w:szCs w:val="22"/>
        </w:rPr>
      </w:pPr>
    </w:p>
    <w:p w:rsidR="00745CC0" w:rsidRPr="00613151" w:rsidRDefault="00745CC0" w:rsidP="00745CC0">
      <w:pPr>
        <w:pStyle w:val="ListParagraph"/>
        <w:numPr>
          <w:ilvl w:val="0"/>
          <w:numId w:val="28"/>
        </w:numPr>
        <w:spacing w:line="240" w:lineRule="auto"/>
        <w:rPr>
          <w:rFonts w:ascii="Arial" w:hAnsi="Arial" w:cs="Arial"/>
        </w:rPr>
      </w:pPr>
      <w:r w:rsidRPr="00613151">
        <w:rPr>
          <w:rFonts w:ascii="Arial" w:hAnsi="Arial" w:cs="Arial"/>
        </w:rPr>
        <w:t>The Fuel Card is used to purchase fuel for a non-business related activity.</w:t>
      </w:r>
    </w:p>
    <w:p w:rsidR="00745CC0" w:rsidRPr="00613151" w:rsidRDefault="00745CC0" w:rsidP="00745CC0">
      <w:pPr>
        <w:pStyle w:val="ListParagraph"/>
        <w:numPr>
          <w:ilvl w:val="0"/>
          <w:numId w:val="28"/>
        </w:numPr>
        <w:spacing w:line="240" w:lineRule="auto"/>
        <w:rPr>
          <w:rFonts w:ascii="Arial" w:hAnsi="Arial" w:cs="Arial"/>
        </w:rPr>
      </w:pPr>
      <w:r w:rsidRPr="00613151">
        <w:rPr>
          <w:rFonts w:ascii="Arial" w:hAnsi="Arial" w:cs="Arial"/>
        </w:rPr>
        <w:t>The Cardholder allows the card to be used by an unauthorized individual.</w:t>
      </w:r>
    </w:p>
    <w:p w:rsidR="00745CC0" w:rsidRPr="00613151" w:rsidRDefault="00745CC0" w:rsidP="00745CC0">
      <w:pPr>
        <w:pStyle w:val="ListParagraph"/>
        <w:numPr>
          <w:ilvl w:val="0"/>
          <w:numId w:val="28"/>
        </w:numPr>
        <w:spacing w:line="240" w:lineRule="auto"/>
        <w:rPr>
          <w:rFonts w:ascii="Arial" w:hAnsi="Arial" w:cs="Arial"/>
        </w:rPr>
      </w:pPr>
      <w:r w:rsidRPr="00613151">
        <w:rPr>
          <w:rFonts w:ascii="Arial" w:hAnsi="Arial" w:cs="Arial"/>
        </w:rPr>
        <w:t>The Cardholder fails to provide the Finance Department with the required receipts, agenda or properly filled out Fuel Card Form.</w:t>
      </w:r>
    </w:p>
    <w:p w:rsidR="00745CC0" w:rsidRPr="00613151" w:rsidRDefault="00745CC0" w:rsidP="00745CC0">
      <w:pPr>
        <w:rPr>
          <w:rFonts w:ascii="Arial" w:hAnsi="Arial" w:cs="Arial"/>
          <w:sz w:val="22"/>
          <w:szCs w:val="22"/>
        </w:rPr>
      </w:pPr>
      <w:r w:rsidRPr="00613151">
        <w:rPr>
          <w:rFonts w:ascii="Arial" w:hAnsi="Arial" w:cs="Arial"/>
          <w:b/>
          <w:sz w:val="22"/>
          <w:szCs w:val="22"/>
        </w:rPr>
        <w:t xml:space="preserve">Lost, Misplaced or Stolen Fuel Cards – </w:t>
      </w:r>
      <w:r w:rsidRPr="00613151">
        <w:rPr>
          <w:rFonts w:ascii="Arial" w:hAnsi="Arial" w:cs="Arial"/>
          <w:sz w:val="22"/>
          <w:szCs w:val="22"/>
        </w:rPr>
        <w:t>Cardholders are required to immediately notify the Finance Department and his/her Supervisor about the lost or stolen card at the first opportunity during normal business hours.</w:t>
      </w:r>
    </w:p>
    <w:p w:rsidR="00745CC0" w:rsidRPr="00613151" w:rsidRDefault="00745CC0" w:rsidP="00AA30A4">
      <w:pPr>
        <w:jc w:val="both"/>
        <w:rPr>
          <w:rFonts w:ascii="Arial" w:hAnsi="Arial" w:cs="Arial"/>
          <w:b/>
          <w:sz w:val="24"/>
        </w:rPr>
      </w:pPr>
    </w:p>
    <w:p w:rsidR="00745CC0" w:rsidRPr="00613151" w:rsidRDefault="00745CC0" w:rsidP="00AA30A4">
      <w:pPr>
        <w:jc w:val="both"/>
        <w:rPr>
          <w:rFonts w:ascii="Arial" w:hAnsi="Arial" w:cs="Arial"/>
          <w:b/>
          <w:sz w:val="28"/>
          <w:szCs w:val="28"/>
          <w:highlight w:val="black"/>
          <w:bdr w:val="single" w:sz="4" w:space="0" w:color="auto"/>
        </w:rPr>
      </w:pPr>
    </w:p>
    <w:p w:rsidR="00112510" w:rsidRPr="00613151" w:rsidRDefault="00112510" w:rsidP="00126D48">
      <w:pPr>
        <w:jc w:val="both"/>
        <w:outlineLvl w:val="0"/>
        <w:rPr>
          <w:rFonts w:ascii="Arial" w:hAnsi="Arial" w:cs="Arial"/>
          <w:i/>
          <w:sz w:val="28"/>
          <w:szCs w:val="28"/>
        </w:rPr>
      </w:pPr>
      <w:r w:rsidRPr="00613151">
        <w:rPr>
          <w:rFonts w:ascii="Arial" w:hAnsi="Arial" w:cs="Arial"/>
          <w:b/>
          <w:i/>
          <w:sz w:val="28"/>
          <w:szCs w:val="28"/>
          <w:highlight w:val="black"/>
          <w:bdr w:val="single" w:sz="4" w:space="0" w:color="auto"/>
        </w:rPr>
        <w:t>MEALS (</w:t>
      </w:r>
      <w:r w:rsidR="00AE3A0F" w:rsidRPr="00613151">
        <w:rPr>
          <w:rFonts w:ascii="Arial" w:hAnsi="Arial" w:cs="Arial"/>
          <w:b/>
          <w:i/>
          <w:sz w:val="28"/>
          <w:szCs w:val="28"/>
          <w:highlight w:val="black"/>
          <w:bdr w:val="single" w:sz="4" w:space="0" w:color="auto"/>
        </w:rPr>
        <w:t>Maximum Allowable Amount</w:t>
      </w:r>
      <w:r w:rsidRPr="00613151">
        <w:rPr>
          <w:rFonts w:ascii="Arial" w:hAnsi="Arial" w:cs="Arial"/>
          <w:b/>
          <w:i/>
          <w:sz w:val="28"/>
          <w:szCs w:val="28"/>
          <w:highlight w:val="black"/>
          <w:bdr w:val="single" w:sz="4" w:space="0" w:color="auto"/>
        </w:rPr>
        <w:t>) AND INCIDENTALS</w:t>
      </w:r>
    </w:p>
    <w:p w:rsidR="00112510" w:rsidRPr="00613151" w:rsidRDefault="00112510">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sz w:val="24"/>
        </w:rPr>
        <w:t xml:space="preserve">The amounts allowable by statute per diem are maximums and based upon reasonable costs for meals.  </w:t>
      </w:r>
      <w:r w:rsidRPr="00613151">
        <w:rPr>
          <w:rFonts w:ascii="Arial" w:hAnsi="Arial" w:cs="Arial"/>
          <w:b/>
          <w:sz w:val="24"/>
        </w:rPr>
        <w:t xml:space="preserve">Each individual who travels on District business has an obligation to keep expenditures within established guidelines and should claim only the </w:t>
      </w:r>
      <w:r w:rsidRPr="00613151">
        <w:rPr>
          <w:rFonts w:ascii="Arial" w:hAnsi="Arial" w:cs="Arial"/>
          <w:b/>
          <w:sz w:val="24"/>
        </w:rPr>
        <w:lastRenderedPageBreak/>
        <w:t xml:space="preserve">amount he/she </w:t>
      </w:r>
      <w:r w:rsidR="00AE3A0F" w:rsidRPr="00613151">
        <w:rPr>
          <w:rFonts w:ascii="Arial" w:hAnsi="Arial" w:cs="Arial"/>
          <w:b/>
          <w:sz w:val="24"/>
        </w:rPr>
        <w:t>spends up to the maximum allowable amount</w:t>
      </w:r>
      <w:r w:rsidR="00553A5D" w:rsidRPr="00613151">
        <w:rPr>
          <w:rFonts w:ascii="Arial" w:hAnsi="Arial" w:cs="Arial"/>
          <w:b/>
          <w:sz w:val="24"/>
        </w:rPr>
        <w:t xml:space="preserve"> and a</w:t>
      </w:r>
      <w:r w:rsidR="000827FB" w:rsidRPr="00613151">
        <w:rPr>
          <w:rFonts w:ascii="Arial" w:hAnsi="Arial" w:cs="Arial"/>
          <w:b/>
          <w:sz w:val="24"/>
        </w:rPr>
        <w:t xml:space="preserve"> detailed</w:t>
      </w:r>
      <w:r w:rsidR="00553A5D" w:rsidRPr="00613151">
        <w:rPr>
          <w:rFonts w:ascii="Arial" w:hAnsi="Arial" w:cs="Arial"/>
          <w:b/>
          <w:sz w:val="24"/>
        </w:rPr>
        <w:t xml:space="preserve"> receipt is required for all meal </w:t>
      </w:r>
      <w:r w:rsidR="00623E87" w:rsidRPr="00613151">
        <w:rPr>
          <w:rFonts w:ascii="Arial" w:hAnsi="Arial" w:cs="Arial"/>
          <w:b/>
          <w:sz w:val="24"/>
        </w:rPr>
        <w:t>reimbursements</w:t>
      </w:r>
      <w:r w:rsidR="00553A5D" w:rsidRPr="00613151">
        <w:rPr>
          <w:rFonts w:ascii="Arial" w:hAnsi="Arial" w:cs="Arial"/>
          <w:b/>
          <w:sz w:val="24"/>
        </w:rPr>
        <w:t>.</w:t>
      </w:r>
    </w:p>
    <w:p w:rsidR="00112510" w:rsidRPr="00613151" w:rsidRDefault="00112510" w:rsidP="00A61C2C">
      <w:pPr>
        <w:keepNext/>
        <w:framePr w:dropCap="margin" w:lines="2" w:hSpace="360" w:wrap="auto" w:vAnchor="text" w:hAnchor="page"/>
        <w:spacing w:line="566" w:lineRule="exact"/>
        <w:ind w:right="-15"/>
        <w:jc w:val="both"/>
        <w:rPr>
          <w:rFonts w:ascii="Arial" w:hAnsi="Arial" w:cs="Arial"/>
          <w:position w:val="-5"/>
          <w:sz w:val="69"/>
        </w:rPr>
      </w:pPr>
    </w:p>
    <w:p w:rsidR="00112510" w:rsidRPr="00613151" w:rsidRDefault="00112510">
      <w:pPr>
        <w:jc w:val="both"/>
        <w:rPr>
          <w:rFonts w:ascii="Arial" w:hAnsi="Arial" w:cs="Arial"/>
          <w:sz w:val="24"/>
        </w:rPr>
      </w:pPr>
      <w:r w:rsidRPr="00613151">
        <w:rPr>
          <w:rFonts w:ascii="Arial" w:hAnsi="Arial" w:cs="Arial"/>
          <w:sz w:val="24"/>
        </w:rPr>
        <w:t xml:space="preserve">To be eligible for any reimbursement, the traveler must be in authorized </w:t>
      </w:r>
      <w:r w:rsidR="008F36DA" w:rsidRPr="00613151">
        <w:rPr>
          <w:rFonts w:ascii="Arial" w:hAnsi="Arial" w:cs="Arial"/>
          <w:sz w:val="24"/>
        </w:rPr>
        <w:t>“</w:t>
      </w:r>
      <w:r w:rsidRPr="00613151">
        <w:rPr>
          <w:rFonts w:ascii="Arial" w:hAnsi="Arial" w:cs="Arial"/>
          <w:sz w:val="24"/>
        </w:rPr>
        <w:t>travel status.</w:t>
      </w:r>
      <w:r w:rsidR="008F36DA" w:rsidRPr="00613151">
        <w:rPr>
          <w:rFonts w:ascii="Arial" w:hAnsi="Arial" w:cs="Arial"/>
          <w:sz w:val="24"/>
        </w:rPr>
        <w:t>”</w:t>
      </w:r>
      <w:r w:rsidRPr="00613151">
        <w:rPr>
          <w:rFonts w:ascii="Arial" w:hAnsi="Arial" w:cs="Arial"/>
          <w:sz w:val="24"/>
        </w:rPr>
        <w:t xml:space="preserve">  </w:t>
      </w:r>
      <w:r w:rsidR="008F36DA" w:rsidRPr="00613151">
        <w:rPr>
          <w:rFonts w:ascii="Arial" w:hAnsi="Arial" w:cs="Arial"/>
          <w:sz w:val="24"/>
        </w:rPr>
        <w:t>(</w:t>
      </w:r>
      <w:r w:rsidRPr="00613151">
        <w:rPr>
          <w:rFonts w:ascii="Arial" w:hAnsi="Arial" w:cs="Arial"/>
          <w:sz w:val="24"/>
        </w:rPr>
        <w:t>See Definitions</w:t>
      </w:r>
      <w:r w:rsidR="008F36DA" w:rsidRPr="00613151">
        <w:rPr>
          <w:rFonts w:ascii="Arial" w:hAnsi="Arial" w:cs="Arial"/>
          <w:sz w:val="24"/>
        </w:rPr>
        <w:t xml:space="preserve">, page </w:t>
      </w:r>
      <w:r w:rsidR="004F5FEE" w:rsidRPr="00613151">
        <w:rPr>
          <w:rFonts w:ascii="Arial" w:hAnsi="Arial" w:cs="Arial"/>
          <w:sz w:val="24"/>
        </w:rPr>
        <w:t>3</w:t>
      </w:r>
      <w:r w:rsidR="008F36DA" w:rsidRPr="00613151">
        <w:rPr>
          <w:rFonts w:ascii="Arial" w:hAnsi="Arial" w:cs="Arial"/>
          <w:sz w:val="24"/>
        </w:rPr>
        <w:t>)</w:t>
      </w:r>
      <w:r w:rsidRPr="00613151">
        <w:rPr>
          <w:rFonts w:ascii="Arial" w:hAnsi="Arial" w:cs="Arial"/>
          <w:sz w:val="24"/>
        </w:rPr>
        <w:t>.</w:t>
      </w:r>
    </w:p>
    <w:p w:rsidR="00553A5D" w:rsidRPr="00613151" w:rsidRDefault="00553A5D">
      <w:pPr>
        <w:jc w:val="both"/>
        <w:rPr>
          <w:rFonts w:ascii="Arial" w:hAnsi="Arial" w:cs="Arial"/>
          <w:sz w:val="24"/>
        </w:rPr>
      </w:pPr>
    </w:p>
    <w:p w:rsidR="00A61C2C" w:rsidRPr="00613151" w:rsidRDefault="00A61C2C">
      <w:pPr>
        <w:jc w:val="both"/>
        <w:rPr>
          <w:rFonts w:ascii="Arial" w:hAnsi="Arial" w:cs="Arial"/>
          <w:sz w:val="24"/>
        </w:rPr>
      </w:pPr>
    </w:p>
    <w:p w:rsidR="00112510" w:rsidRPr="00613151" w:rsidRDefault="005A22E0" w:rsidP="00A61C2C">
      <w:pPr>
        <w:keepNext/>
        <w:framePr w:dropCap="margin" w:lines="2" w:w="465" w:hSpace="360" w:wrap="auto" w:vAnchor="text" w:hAnchor="page"/>
        <w:spacing w:line="566" w:lineRule="exact"/>
        <w:jc w:val="both"/>
        <w:rPr>
          <w:rFonts w:ascii="Arial" w:hAnsi="Arial" w:cs="Arial"/>
          <w:position w:val="-5"/>
          <w:sz w:val="70"/>
        </w:rPr>
      </w:pPr>
      <w:r w:rsidRPr="00613151">
        <w:rPr>
          <w:rFonts w:ascii="Arial" w:hAnsi="Arial" w:cs="Arial"/>
          <w:position w:val="-5"/>
          <w:sz w:val="70"/>
        </w:rPr>
        <w:t>A</w:t>
      </w:r>
    </w:p>
    <w:p w:rsidR="00553A5D" w:rsidRPr="00613151" w:rsidRDefault="00553A5D" w:rsidP="00126D48">
      <w:pPr>
        <w:jc w:val="both"/>
        <w:outlineLvl w:val="0"/>
        <w:rPr>
          <w:rFonts w:ascii="Arial" w:hAnsi="Arial" w:cs="Arial"/>
          <w:b/>
          <w:sz w:val="24"/>
        </w:rPr>
      </w:pPr>
    </w:p>
    <w:p w:rsidR="005A22E0" w:rsidRPr="00613151" w:rsidRDefault="005A22E0" w:rsidP="00126D48">
      <w:pPr>
        <w:jc w:val="both"/>
        <w:outlineLvl w:val="0"/>
        <w:rPr>
          <w:rFonts w:ascii="Arial" w:hAnsi="Arial" w:cs="Arial"/>
          <w:b/>
          <w:sz w:val="24"/>
        </w:rPr>
      </w:pPr>
      <w:r w:rsidRPr="00613151">
        <w:rPr>
          <w:rFonts w:ascii="Arial" w:hAnsi="Arial" w:cs="Arial"/>
          <w:b/>
          <w:sz w:val="24"/>
        </w:rPr>
        <w:t>Meal Allowances</w:t>
      </w:r>
    </w:p>
    <w:p w:rsidR="00A61C2C" w:rsidRPr="00613151" w:rsidRDefault="00A61C2C">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sz w:val="24"/>
        </w:rPr>
        <w:t>Meal Allowances, herein known as “</w:t>
      </w:r>
      <w:r w:rsidR="00AE3A0F" w:rsidRPr="00613151">
        <w:rPr>
          <w:rFonts w:ascii="Arial" w:hAnsi="Arial" w:cs="Arial"/>
          <w:sz w:val="24"/>
        </w:rPr>
        <w:t>Maximum Allowable Amount</w:t>
      </w:r>
      <w:r w:rsidRPr="00613151">
        <w:rPr>
          <w:rFonts w:ascii="Arial" w:hAnsi="Arial" w:cs="Arial"/>
          <w:sz w:val="24"/>
        </w:rPr>
        <w:t xml:space="preserve">,” includes gratuity.  Per Diem is only allowed outside a </w:t>
      </w:r>
      <w:r w:rsidR="00AE3A0F" w:rsidRPr="00613151">
        <w:rPr>
          <w:rFonts w:ascii="Arial" w:hAnsi="Arial" w:cs="Arial"/>
          <w:sz w:val="24"/>
        </w:rPr>
        <w:t>50</w:t>
      </w:r>
      <w:r w:rsidRPr="00613151">
        <w:rPr>
          <w:rFonts w:ascii="Arial" w:hAnsi="Arial" w:cs="Arial"/>
          <w:sz w:val="24"/>
        </w:rPr>
        <w:t xml:space="preserve">-mile radius of employee’s duty post.  Williams and Sedona are considered outside the </w:t>
      </w:r>
      <w:r w:rsidR="00AE3A0F" w:rsidRPr="00613151">
        <w:rPr>
          <w:rFonts w:ascii="Arial" w:hAnsi="Arial" w:cs="Arial"/>
          <w:sz w:val="24"/>
        </w:rPr>
        <w:t>50</w:t>
      </w:r>
      <w:r w:rsidRPr="00613151">
        <w:rPr>
          <w:rFonts w:ascii="Arial" w:hAnsi="Arial" w:cs="Arial"/>
          <w:sz w:val="24"/>
        </w:rPr>
        <w:t>-mile radius.</w:t>
      </w:r>
    </w:p>
    <w:p w:rsidR="00112510" w:rsidRPr="00613151" w:rsidRDefault="00112510">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b/>
          <w:sz w:val="24"/>
        </w:rPr>
        <w:t xml:space="preserve">NOTE: </w:t>
      </w:r>
      <w:r w:rsidRPr="00613151">
        <w:rPr>
          <w:rFonts w:ascii="Arial" w:hAnsi="Arial" w:cs="Arial"/>
          <w:sz w:val="24"/>
        </w:rPr>
        <w:t>The traveler MUST indicate the time and place travel begins and ends for consideration of meal reimbursement.</w:t>
      </w:r>
      <w:r w:rsidR="00E43A8B" w:rsidRPr="00613151">
        <w:rPr>
          <w:rFonts w:ascii="Arial" w:hAnsi="Arial" w:cs="Arial"/>
          <w:sz w:val="24"/>
        </w:rPr>
        <w:t xml:space="preserve">  See page </w:t>
      </w:r>
      <w:r w:rsidR="004F5FEE" w:rsidRPr="00613151">
        <w:rPr>
          <w:rFonts w:ascii="Arial" w:hAnsi="Arial" w:cs="Arial"/>
          <w:sz w:val="24"/>
        </w:rPr>
        <w:t>20</w:t>
      </w:r>
      <w:r w:rsidR="00E43A8B" w:rsidRPr="00613151">
        <w:rPr>
          <w:rFonts w:ascii="Arial" w:hAnsi="Arial" w:cs="Arial"/>
          <w:sz w:val="24"/>
        </w:rPr>
        <w:t xml:space="preserve"> for the Meal Eligibility Matrix.</w:t>
      </w:r>
    </w:p>
    <w:p w:rsidR="00807FC1" w:rsidRPr="00613151" w:rsidRDefault="00807FC1" w:rsidP="00864B4B">
      <w:pPr>
        <w:jc w:val="both"/>
        <w:rPr>
          <w:rFonts w:ascii="Arial" w:hAnsi="Arial" w:cs="Arial"/>
          <w:sz w:val="24"/>
        </w:rPr>
      </w:pPr>
    </w:p>
    <w:p w:rsidR="00807FC1" w:rsidRPr="00613151" w:rsidRDefault="00807FC1" w:rsidP="00807FC1">
      <w:pPr>
        <w:ind w:left="720" w:hanging="720"/>
        <w:jc w:val="both"/>
        <w:rPr>
          <w:rFonts w:ascii="Arial" w:hAnsi="Arial" w:cs="Arial"/>
          <w:sz w:val="24"/>
        </w:rPr>
      </w:pPr>
    </w:p>
    <w:p w:rsidR="00807FC1" w:rsidRPr="00613151" w:rsidRDefault="00807FC1" w:rsidP="00807FC1">
      <w:pPr>
        <w:ind w:left="720"/>
        <w:jc w:val="both"/>
        <w:rPr>
          <w:rFonts w:ascii="Arial" w:hAnsi="Arial" w:cs="Arial"/>
          <w:i/>
          <w:sz w:val="24"/>
        </w:rPr>
      </w:pPr>
      <w:r w:rsidRPr="00613151">
        <w:rPr>
          <w:rFonts w:ascii="Arial" w:hAnsi="Arial" w:cs="Arial"/>
          <w:i/>
          <w:sz w:val="24"/>
          <w:bdr w:val="single" w:sz="4" w:space="0" w:color="auto"/>
        </w:rPr>
        <w:t>http://www.gao.state.az.us/docs/manuals/accounting/sect2/textiid1.pdf</w:t>
      </w:r>
    </w:p>
    <w:p w:rsidR="00CB3780" w:rsidRPr="00613151" w:rsidRDefault="00CB3780" w:rsidP="00807FC1">
      <w:pPr>
        <w:jc w:val="both"/>
        <w:rPr>
          <w:rFonts w:ascii="Arial" w:hAnsi="Arial" w:cs="Arial"/>
          <w:b/>
          <w:sz w:val="24"/>
        </w:rPr>
      </w:pPr>
    </w:p>
    <w:p w:rsidR="00807FC1" w:rsidRPr="00613151" w:rsidRDefault="00807FC1" w:rsidP="00807FC1">
      <w:pPr>
        <w:jc w:val="both"/>
        <w:rPr>
          <w:rFonts w:ascii="Arial" w:hAnsi="Arial" w:cs="Arial"/>
          <w:b/>
          <w:sz w:val="24"/>
        </w:rPr>
      </w:pPr>
    </w:p>
    <w:p w:rsidR="00D72966" w:rsidRPr="00613151" w:rsidRDefault="00D72966" w:rsidP="00807FC1">
      <w:pPr>
        <w:jc w:val="both"/>
        <w:rPr>
          <w:rFonts w:ascii="Arial" w:hAnsi="Arial" w:cs="Arial"/>
          <w:b/>
          <w:sz w:val="24"/>
        </w:rPr>
      </w:pPr>
    </w:p>
    <w:p w:rsidR="00112510" w:rsidRPr="00613151" w:rsidRDefault="00112510" w:rsidP="00126D48">
      <w:pPr>
        <w:jc w:val="center"/>
        <w:outlineLvl w:val="0"/>
        <w:rPr>
          <w:rFonts w:ascii="Arial" w:hAnsi="Arial" w:cs="Arial"/>
          <w:sz w:val="24"/>
        </w:rPr>
      </w:pPr>
      <w:r w:rsidRPr="00613151">
        <w:rPr>
          <w:rFonts w:ascii="Arial" w:hAnsi="Arial" w:cs="Arial"/>
          <w:b/>
          <w:sz w:val="24"/>
        </w:rPr>
        <w:t>Individual Meal Allowances for Per Diem Maximums</w:t>
      </w:r>
    </w:p>
    <w:tbl>
      <w:tblPr>
        <w:tblW w:w="8765" w:type="dxa"/>
        <w:tblLayout w:type="fixed"/>
        <w:tblCellMar>
          <w:left w:w="30" w:type="dxa"/>
          <w:right w:w="30" w:type="dxa"/>
        </w:tblCellMar>
        <w:tblLook w:val="0000"/>
      </w:tblPr>
      <w:tblGrid>
        <w:gridCol w:w="1882"/>
        <w:gridCol w:w="866"/>
        <w:gridCol w:w="1010"/>
        <w:gridCol w:w="888"/>
        <w:gridCol w:w="969"/>
        <w:gridCol w:w="1014"/>
        <w:gridCol w:w="1068"/>
        <w:gridCol w:w="1068"/>
      </w:tblGrid>
      <w:tr w:rsidR="00112510" w:rsidRPr="00613151">
        <w:tblPrEx>
          <w:tblCellMar>
            <w:top w:w="0" w:type="dxa"/>
            <w:bottom w:w="0" w:type="dxa"/>
          </w:tblCellMar>
        </w:tblPrEx>
        <w:trPr>
          <w:trHeight w:val="265"/>
        </w:trPr>
        <w:tc>
          <w:tcPr>
            <w:tcW w:w="1882" w:type="dxa"/>
          </w:tcPr>
          <w:p w:rsidR="00112510" w:rsidRPr="00613151" w:rsidRDefault="00112510">
            <w:pPr>
              <w:rPr>
                <w:rFonts w:ascii="Arial" w:hAnsi="Arial" w:cs="Arial"/>
                <w:b/>
              </w:rPr>
            </w:pPr>
            <w:r w:rsidRPr="00613151">
              <w:rPr>
                <w:rFonts w:ascii="Arial" w:hAnsi="Arial" w:cs="Arial"/>
                <w:b/>
              </w:rPr>
              <w:t xml:space="preserve">Breakfast </w:t>
            </w:r>
          </w:p>
        </w:tc>
        <w:tc>
          <w:tcPr>
            <w:tcW w:w="866" w:type="dxa"/>
          </w:tcPr>
          <w:p w:rsidR="00112510" w:rsidRPr="00613151" w:rsidRDefault="001820F7" w:rsidP="003A7B7B">
            <w:pPr>
              <w:jc w:val="center"/>
              <w:rPr>
                <w:rFonts w:ascii="Arial" w:hAnsi="Arial" w:cs="Arial"/>
              </w:rPr>
            </w:pPr>
            <w:r w:rsidRPr="00613151">
              <w:rPr>
                <w:rFonts w:ascii="Arial" w:hAnsi="Arial" w:cs="Arial"/>
              </w:rPr>
              <w:t>7.00</w:t>
            </w:r>
          </w:p>
        </w:tc>
        <w:tc>
          <w:tcPr>
            <w:tcW w:w="1010" w:type="dxa"/>
          </w:tcPr>
          <w:p w:rsidR="00112510" w:rsidRPr="00613151" w:rsidRDefault="001820F7" w:rsidP="003A7B7B">
            <w:pPr>
              <w:jc w:val="center"/>
              <w:rPr>
                <w:rFonts w:ascii="Arial" w:hAnsi="Arial" w:cs="Arial"/>
              </w:rPr>
            </w:pPr>
            <w:r w:rsidRPr="00613151">
              <w:rPr>
                <w:rFonts w:ascii="Arial" w:hAnsi="Arial" w:cs="Arial"/>
              </w:rPr>
              <w:t>8.00</w:t>
            </w:r>
          </w:p>
        </w:tc>
        <w:tc>
          <w:tcPr>
            <w:tcW w:w="888" w:type="dxa"/>
          </w:tcPr>
          <w:p w:rsidR="001820F7" w:rsidRPr="00613151" w:rsidRDefault="001820F7" w:rsidP="001820F7">
            <w:pPr>
              <w:rPr>
                <w:rFonts w:ascii="Arial" w:hAnsi="Arial" w:cs="Arial"/>
              </w:rPr>
            </w:pPr>
            <w:r w:rsidRPr="00613151">
              <w:rPr>
                <w:rFonts w:ascii="Arial" w:hAnsi="Arial" w:cs="Arial"/>
              </w:rPr>
              <w:t xml:space="preserve">    9.00</w:t>
            </w:r>
          </w:p>
        </w:tc>
        <w:tc>
          <w:tcPr>
            <w:tcW w:w="969" w:type="dxa"/>
          </w:tcPr>
          <w:p w:rsidR="00112510" w:rsidRPr="00613151" w:rsidRDefault="001820F7" w:rsidP="003A7B7B">
            <w:pPr>
              <w:jc w:val="center"/>
              <w:rPr>
                <w:rFonts w:ascii="Arial" w:hAnsi="Arial" w:cs="Arial"/>
              </w:rPr>
            </w:pPr>
            <w:r w:rsidRPr="00613151">
              <w:rPr>
                <w:rFonts w:ascii="Arial" w:hAnsi="Arial" w:cs="Arial"/>
              </w:rPr>
              <w:t>10.00</w:t>
            </w:r>
          </w:p>
        </w:tc>
        <w:tc>
          <w:tcPr>
            <w:tcW w:w="1014" w:type="dxa"/>
          </w:tcPr>
          <w:p w:rsidR="00112510" w:rsidRPr="00613151" w:rsidRDefault="001820F7" w:rsidP="003A7B7B">
            <w:pPr>
              <w:jc w:val="center"/>
              <w:rPr>
                <w:rFonts w:ascii="Arial" w:hAnsi="Arial" w:cs="Arial"/>
              </w:rPr>
            </w:pPr>
            <w:r w:rsidRPr="00613151">
              <w:rPr>
                <w:rFonts w:ascii="Arial" w:hAnsi="Arial" w:cs="Arial"/>
              </w:rPr>
              <w:t>11.00</w:t>
            </w:r>
          </w:p>
        </w:tc>
        <w:tc>
          <w:tcPr>
            <w:tcW w:w="1068" w:type="dxa"/>
          </w:tcPr>
          <w:p w:rsidR="00112510" w:rsidRPr="00613151" w:rsidRDefault="001820F7" w:rsidP="003A7B7B">
            <w:pPr>
              <w:jc w:val="center"/>
              <w:rPr>
                <w:rFonts w:ascii="Arial" w:hAnsi="Arial" w:cs="Arial"/>
              </w:rPr>
            </w:pPr>
            <w:r w:rsidRPr="00613151">
              <w:rPr>
                <w:rFonts w:ascii="Arial" w:hAnsi="Arial" w:cs="Arial"/>
              </w:rPr>
              <w:t>12.00</w:t>
            </w:r>
          </w:p>
        </w:tc>
        <w:tc>
          <w:tcPr>
            <w:tcW w:w="1068" w:type="dxa"/>
          </w:tcPr>
          <w:p w:rsidR="00112510" w:rsidRPr="00613151" w:rsidRDefault="00112510" w:rsidP="003A7B7B">
            <w:pPr>
              <w:jc w:val="center"/>
              <w:rPr>
                <w:rFonts w:ascii="Arial" w:hAnsi="Arial" w:cs="Arial"/>
              </w:rPr>
            </w:pPr>
          </w:p>
        </w:tc>
      </w:tr>
      <w:tr w:rsidR="00112510" w:rsidRPr="00613151">
        <w:tblPrEx>
          <w:tblCellMar>
            <w:top w:w="0" w:type="dxa"/>
            <w:bottom w:w="0" w:type="dxa"/>
          </w:tblCellMar>
        </w:tblPrEx>
        <w:trPr>
          <w:trHeight w:val="265"/>
        </w:trPr>
        <w:tc>
          <w:tcPr>
            <w:tcW w:w="1882" w:type="dxa"/>
          </w:tcPr>
          <w:p w:rsidR="00112510" w:rsidRPr="00613151" w:rsidRDefault="00112510">
            <w:pPr>
              <w:rPr>
                <w:rFonts w:ascii="Arial" w:hAnsi="Arial" w:cs="Arial"/>
                <w:b/>
              </w:rPr>
            </w:pPr>
            <w:r w:rsidRPr="00613151">
              <w:rPr>
                <w:rFonts w:ascii="Arial" w:hAnsi="Arial" w:cs="Arial"/>
                <w:b/>
              </w:rPr>
              <w:t xml:space="preserve">Lunch </w:t>
            </w:r>
          </w:p>
        </w:tc>
        <w:tc>
          <w:tcPr>
            <w:tcW w:w="866" w:type="dxa"/>
          </w:tcPr>
          <w:p w:rsidR="00112510" w:rsidRPr="00613151" w:rsidRDefault="001820F7" w:rsidP="003A7B7B">
            <w:pPr>
              <w:jc w:val="center"/>
              <w:rPr>
                <w:rFonts w:ascii="Arial" w:hAnsi="Arial" w:cs="Arial"/>
              </w:rPr>
            </w:pPr>
            <w:r w:rsidRPr="00613151">
              <w:rPr>
                <w:rFonts w:ascii="Arial" w:hAnsi="Arial" w:cs="Arial"/>
              </w:rPr>
              <w:t>10.00</w:t>
            </w:r>
          </w:p>
        </w:tc>
        <w:tc>
          <w:tcPr>
            <w:tcW w:w="1010" w:type="dxa"/>
          </w:tcPr>
          <w:p w:rsidR="00112510" w:rsidRPr="00613151" w:rsidRDefault="001820F7" w:rsidP="003A7B7B">
            <w:pPr>
              <w:jc w:val="center"/>
              <w:rPr>
                <w:rFonts w:ascii="Arial" w:hAnsi="Arial" w:cs="Arial"/>
              </w:rPr>
            </w:pPr>
            <w:r w:rsidRPr="00613151">
              <w:rPr>
                <w:rFonts w:ascii="Arial" w:hAnsi="Arial" w:cs="Arial"/>
              </w:rPr>
              <w:t>11.00</w:t>
            </w:r>
          </w:p>
        </w:tc>
        <w:tc>
          <w:tcPr>
            <w:tcW w:w="888" w:type="dxa"/>
          </w:tcPr>
          <w:p w:rsidR="00112510" w:rsidRPr="00613151" w:rsidRDefault="001820F7" w:rsidP="003A7B7B">
            <w:pPr>
              <w:jc w:val="center"/>
              <w:rPr>
                <w:rFonts w:ascii="Arial" w:hAnsi="Arial" w:cs="Arial"/>
              </w:rPr>
            </w:pPr>
            <w:r w:rsidRPr="00613151">
              <w:rPr>
                <w:rFonts w:ascii="Arial" w:hAnsi="Arial" w:cs="Arial"/>
              </w:rPr>
              <w:t>13.00</w:t>
            </w:r>
          </w:p>
        </w:tc>
        <w:tc>
          <w:tcPr>
            <w:tcW w:w="969" w:type="dxa"/>
          </w:tcPr>
          <w:p w:rsidR="00112510" w:rsidRPr="00613151" w:rsidRDefault="001820F7" w:rsidP="003A7B7B">
            <w:pPr>
              <w:jc w:val="center"/>
              <w:rPr>
                <w:rFonts w:ascii="Arial" w:hAnsi="Arial" w:cs="Arial"/>
              </w:rPr>
            </w:pPr>
            <w:r w:rsidRPr="00613151">
              <w:rPr>
                <w:rFonts w:ascii="Arial" w:hAnsi="Arial" w:cs="Arial"/>
              </w:rPr>
              <w:t>14.00</w:t>
            </w:r>
          </w:p>
        </w:tc>
        <w:tc>
          <w:tcPr>
            <w:tcW w:w="1014" w:type="dxa"/>
          </w:tcPr>
          <w:p w:rsidR="00112510" w:rsidRPr="00613151" w:rsidRDefault="001820F7" w:rsidP="003A7B7B">
            <w:pPr>
              <w:jc w:val="center"/>
              <w:rPr>
                <w:rFonts w:ascii="Arial" w:hAnsi="Arial" w:cs="Arial"/>
              </w:rPr>
            </w:pPr>
            <w:r w:rsidRPr="00613151">
              <w:rPr>
                <w:rFonts w:ascii="Arial" w:hAnsi="Arial" w:cs="Arial"/>
              </w:rPr>
              <w:t>16.00</w:t>
            </w:r>
          </w:p>
        </w:tc>
        <w:tc>
          <w:tcPr>
            <w:tcW w:w="1068" w:type="dxa"/>
          </w:tcPr>
          <w:p w:rsidR="00112510" w:rsidRPr="00613151" w:rsidRDefault="001820F7" w:rsidP="003A7B7B">
            <w:pPr>
              <w:jc w:val="center"/>
              <w:rPr>
                <w:rFonts w:ascii="Arial" w:hAnsi="Arial" w:cs="Arial"/>
              </w:rPr>
            </w:pPr>
            <w:r w:rsidRPr="00613151">
              <w:rPr>
                <w:rFonts w:ascii="Arial" w:hAnsi="Arial" w:cs="Arial"/>
              </w:rPr>
              <w:t>17.00</w:t>
            </w:r>
          </w:p>
        </w:tc>
        <w:tc>
          <w:tcPr>
            <w:tcW w:w="1068" w:type="dxa"/>
          </w:tcPr>
          <w:p w:rsidR="00112510" w:rsidRPr="00613151" w:rsidRDefault="00112510" w:rsidP="003A7B7B">
            <w:pPr>
              <w:jc w:val="center"/>
              <w:rPr>
                <w:rFonts w:ascii="Arial" w:hAnsi="Arial" w:cs="Arial"/>
              </w:rPr>
            </w:pPr>
          </w:p>
        </w:tc>
      </w:tr>
      <w:tr w:rsidR="00112510" w:rsidRPr="00613151">
        <w:tblPrEx>
          <w:tblCellMar>
            <w:top w:w="0" w:type="dxa"/>
            <w:bottom w:w="0" w:type="dxa"/>
          </w:tblCellMar>
        </w:tblPrEx>
        <w:trPr>
          <w:trHeight w:val="280"/>
        </w:trPr>
        <w:tc>
          <w:tcPr>
            <w:tcW w:w="1882" w:type="dxa"/>
          </w:tcPr>
          <w:p w:rsidR="00112510" w:rsidRPr="00613151" w:rsidRDefault="00112510">
            <w:pPr>
              <w:rPr>
                <w:rFonts w:ascii="Arial" w:hAnsi="Arial" w:cs="Arial"/>
                <w:b/>
              </w:rPr>
            </w:pPr>
            <w:r w:rsidRPr="00613151">
              <w:rPr>
                <w:rFonts w:ascii="Arial" w:hAnsi="Arial" w:cs="Arial"/>
                <w:b/>
              </w:rPr>
              <w:t xml:space="preserve">Dinner </w:t>
            </w:r>
          </w:p>
        </w:tc>
        <w:tc>
          <w:tcPr>
            <w:tcW w:w="866" w:type="dxa"/>
            <w:tcBorders>
              <w:bottom w:val="single" w:sz="12" w:space="0" w:color="000000"/>
            </w:tcBorders>
          </w:tcPr>
          <w:p w:rsidR="00112510" w:rsidRPr="00613151" w:rsidRDefault="001820F7" w:rsidP="003A7B7B">
            <w:pPr>
              <w:jc w:val="center"/>
              <w:rPr>
                <w:rFonts w:ascii="Arial" w:hAnsi="Arial" w:cs="Arial"/>
              </w:rPr>
            </w:pPr>
            <w:r w:rsidRPr="00613151">
              <w:rPr>
                <w:rFonts w:ascii="Arial" w:hAnsi="Arial" w:cs="Arial"/>
              </w:rPr>
              <w:t>17</w:t>
            </w:r>
            <w:r w:rsidR="00112510" w:rsidRPr="00613151">
              <w:rPr>
                <w:rFonts w:ascii="Arial" w:hAnsi="Arial" w:cs="Arial"/>
              </w:rPr>
              <w:t>.00</w:t>
            </w:r>
          </w:p>
        </w:tc>
        <w:tc>
          <w:tcPr>
            <w:tcW w:w="1010" w:type="dxa"/>
            <w:tcBorders>
              <w:bottom w:val="single" w:sz="12" w:space="0" w:color="000000"/>
            </w:tcBorders>
          </w:tcPr>
          <w:p w:rsidR="00112510" w:rsidRPr="00613151" w:rsidRDefault="001820F7" w:rsidP="003A7B7B">
            <w:pPr>
              <w:jc w:val="center"/>
              <w:rPr>
                <w:rFonts w:ascii="Arial" w:hAnsi="Arial" w:cs="Arial"/>
              </w:rPr>
            </w:pPr>
            <w:r w:rsidRPr="00613151">
              <w:rPr>
                <w:rFonts w:ascii="Arial" w:hAnsi="Arial" w:cs="Arial"/>
              </w:rPr>
              <w:t>20.00</w:t>
            </w:r>
          </w:p>
        </w:tc>
        <w:tc>
          <w:tcPr>
            <w:tcW w:w="888" w:type="dxa"/>
            <w:tcBorders>
              <w:bottom w:val="single" w:sz="12" w:space="0" w:color="000000"/>
            </w:tcBorders>
          </w:tcPr>
          <w:p w:rsidR="00112510" w:rsidRPr="00613151" w:rsidRDefault="001820F7" w:rsidP="003A7B7B">
            <w:pPr>
              <w:jc w:val="center"/>
              <w:rPr>
                <w:rFonts w:ascii="Arial" w:hAnsi="Arial" w:cs="Arial"/>
              </w:rPr>
            </w:pPr>
            <w:r w:rsidRPr="00613151">
              <w:rPr>
                <w:rFonts w:ascii="Arial" w:hAnsi="Arial" w:cs="Arial"/>
              </w:rPr>
              <w:t>22.00</w:t>
            </w:r>
          </w:p>
        </w:tc>
        <w:tc>
          <w:tcPr>
            <w:tcW w:w="969" w:type="dxa"/>
            <w:tcBorders>
              <w:bottom w:val="single" w:sz="12" w:space="0" w:color="000000"/>
            </w:tcBorders>
          </w:tcPr>
          <w:p w:rsidR="00112510" w:rsidRPr="00613151" w:rsidRDefault="001820F7" w:rsidP="003A7B7B">
            <w:pPr>
              <w:jc w:val="center"/>
              <w:rPr>
                <w:rFonts w:ascii="Arial" w:hAnsi="Arial" w:cs="Arial"/>
              </w:rPr>
            </w:pPr>
            <w:r w:rsidRPr="00613151">
              <w:rPr>
                <w:rFonts w:ascii="Arial" w:hAnsi="Arial" w:cs="Arial"/>
              </w:rPr>
              <w:t>25.00</w:t>
            </w:r>
          </w:p>
        </w:tc>
        <w:tc>
          <w:tcPr>
            <w:tcW w:w="1014" w:type="dxa"/>
            <w:tcBorders>
              <w:bottom w:val="single" w:sz="12" w:space="0" w:color="000000"/>
            </w:tcBorders>
          </w:tcPr>
          <w:p w:rsidR="00112510" w:rsidRPr="00613151" w:rsidRDefault="001820F7" w:rsidP="003A7B7B">
            <w:pPr>
              <w:jc w:val="center"/>
              <w:rPr>
                <w:rFonts w:ascii="Arial" w:hAnsi="Arial" w:cs="Arial"/>
              </w:rPr>
            </w:pPr>
            <w:r w:rsidRPr="00613151">
              <w:rPr>
                <w:rFonts w:ascii="Arial" w:hAnsi="Arial" w:cs="Arial"/>
              </w:rPr>
              <w:t>27.00</w:t>
            </w:r>
          </w:p>
        </w:tc>
        <w:tc>
          <w:tcPr>
            <w:tcW w:w="1068" w:type="dxa"/>
            <w:tcBorders>
              <w:bottom w:val="single" w:sz="12" w:space="0" w:color="000000"/>
            </w:tcBorders>
          </w:tcPr>
          <w:p w:rsidR="00112510" w:rsidRPr="00613151" w:rsidRDefault="001820F7" w:rsidP="003A7B7B">
            <w:pPr>
              <w:jc w:val="center"/>
              <w:rPr>
                <w:rFonts w:ascii="Arial" w:hAnsi="Arial" w:cs="Arial"/>
              </w:rPr>
            </w:pPr>
            <w:r w:rsidRPr="00613151">
              <w:rPr>
                <w:rFonts w:ascii="Arial" w:hAnsi="Arial" w:cs="Arial"/>
              </w:rPr>
              <w:t>30.00</w:t>
            </w:r>
          </w:p>
        </w:tc>
        <w:tc>
          <w:tcPr>
            <w:tcW w:w="1068" w:type="dxa"/>
            <w:tcBorders>
              <w:bottom w:val="single" w:sz="12" w:space="0" w:color="000000"/>
            </w:tcBorders>
          </w:tcPr>
          <w:p w:rsidR="00112510" w:rsidRPr="00613151" w:rsidRDefault="00112510" w:rsidP="003A7B7B">
            <w:pPr>
              <w:jc w:val="center"/>
              <w:rPr>
                <w:rFonts w:ascii="Arial" w:hAnsi="Arial" w:cs="Arial"/>
              </w:rPr>
            </w:pPr>
          </w:p>
        </w:tc>
      </w:tr>
      <w:tr w:rsidR="00112510" w:rsidRPr="00613151">
        <w:tblPrEx>
          <w:tblCellMar>
            <w:top w:w="0" w:type="dxa"/>
            <w:bottom w:w="0" w:type="dxa"/>
          </w:tblCellMar>
        </w:tblPrEx>
        <w:trPr>
          <w:trHeight w:val="265"/>
        </w:trPr>
        <w:tc>
          <w:tcPr>
            <w:tcW w:w="1882" w:type="dxa"/>
          </w:tcPr>
          <w:p w:rsidR="00112510" w:rsidRPr="00613151" w:rsidRDefault="00112510">
            <w:pPr>
              <w:rPr>
                <w:rFonts w:ascii="Arial" w:hAnsi="Arial" w:cs="Arial"/>
                <w:b/>
              </w:rPr>
            </w:pPr>
            <w:r w:rsidRPr="00613151">
              <w:rPr>
                <w:rFonts w:ascii="Arial" w:hAnsi="Arial" w:cs="Arial"/>
                <w:b/>
              </w:rPr>
              <w:t>Max. per city/state</w:t>
            </w:r>
          </w:p>
        </w:tc>
        <w:tc>
          <w:tcPr>
            <w:tcW w:w="866" w:type="dxa"/>
          </w:tcPr>
          <w:p w:rsidR="00112510" w:rsidRPr="00613151" w:rsidRDefault="00112510" w:rsidP="003A7B7B">
            <w:pPr>
              <w:jc w:val="center"/>
              <w:rPr>
                <w:rFonts w:ascii="Arial" w:hAnsi="Arial" w:cs="Arial"/>
                <w:b/>
              </w:rPr>
            </w:pPr>
            <w:r w:rsidRPr="00613151">
              <w:rPr>
                <w:rFonts w:ascii="Arial" w:hAnsi="Arial" w:cs="Arial"/>
                <w:b/>
              </w:rPr>
              <w:t xml:space="preserve">$ </w:t>
            </w:r>
            <w:r w:rsidR="001820F7" w:rsidRPr="00613151">
              <w:rPr>
                <w:rFonts w:ascii="Arial" w:hAnsi="Arial" w:cs="Arial"/>
                <w:b/>
              </w:rPr>
              <w:t>34.00</w:t>
            </w:r>
          </w:p>
        </w:tc>
        <w:tc>
          <w:tcPr>
            <w:tcW w:w="1010" w:type="dxa"/>
          </w:tcPr>
          <w:p w:rsidR="00112510" w:rsidRPr="00613151" w:rsidRDefault="001820F7" w:rsidP="003A7B7B">
            <w:pPr>
              <w:jc w:val="center"/>
              <w:rPr>
                <w:rFonts w:ascii="Arial" w:hAnsi="Arial" w:cs="Arial"/>
                <w:b/>
              </w:rPr>
            </w:pPr>
            <w:r w:rsidRPr="00613151">
              <w:rPr>
                <w:rFonts w:ascii="Arial" w:hAnsi="Arial" w:cs="Arial"/>
                <w:b/>
              </w:rPr>
              <w:t>$ 39</w:t>
            </w:r>
            <w:r w:rsidR="00112510" w:rsidRPr="00613151">
              <w:rPr>
                <w:rFonts w:ascii="Arial" w:hAnsi="Arial" w:cs="Arial"/>
                <w:b/>
              </w:rPr>
              <w:t>.00</w:t>
            </w:r>
          </w:p>
        </w:tc>
        <w:tc>
          <w:tcPr>
            <w:tcW w:w="888" w:type="dxa"/>
          </w:tcPr>
          <w:p w:rsidR="00112510" w:rsidRPr="00613151" w:rsidRDefault="00112510" w:rsidP="003A7B7B">
            <w:pPr>
              <w:jc w:val="center"/>
              <w:rPr>
                <w:rFonts w:ascii="Arial" w:hAnsi="Arial" w:cs="Arial"/>
                <w:b/>
              </w:rPr>
            </w:pPr>
            <w:r w:rsidRPr="00613151">
              <w:rPr>
                <w:rFonts w:ascii="Arial" w:hAnsi="Arial" w:cs="Arial"/>
                <w:b/>
              </w:rPr>
              <w:t>$</w:t>
            </w:r>
            <w:r w:rsidR="001820F7" w:rsidRPr="00613151">
              <w:rPr>
                <w:rFonts w:ascii="Arial" w:hAnsi="Arial" w:cs="Arial"/>
                <w:b/>
              </w:rPr>
              <w:t>44</w:t>
            </w:r>
            <w:r w:rsidRPr="00613151">
              <w:rPr>
                <w:rFonts w:ascii="Arial" w:hAnsi="Arial" w:cs="Arial"/>
                <w:b/>
              </w:rPr>
              <w:t>.00</w:t>
            </w:r>
          </w:p>
        </w:tc>
        <w:tc>
          <w:tcPr>
            <w:tcW w:w="969" w:type="dxa"/>
          </w:tcPr>
          <w:p w:rsidR="00112510" w:rsidRPr="00613151" w:rsidRDefault="00112510" w:rsidP="003A7B7B">
            <w:pPr>
              <w:jc w:val="center"/>
              <w:rPr>
                <w:rFonts w:ascii="Arial" w:hAnsi="Arial" w:cs="Arial"/>
                <w:b/>
              </w:rPr>
            </w:pPr>
            <w:r w:rsidRPr="00613151">
              <w:rPr>
                <w:rFonts w:ascii="Arial" w:hAnsi="Arial" w:cs="Arial"/>
                <w:b/>
              </w:rPr>
              <w:t xml:space="preserve">$ </w:t>
            </w:r>
            <w:r w:rsidR="001820F7" w:rsidRPr="00613151">
              <w:rPr>
                <w:rFonts w:ascii="Arial" w:hAnsi="Arial" w:cs="Arial"/>
                <w:b/>
              </w:rPr>
              <w:t>49</w:t>
            </w:r>
            <w:r w:rsidRPr="00613151">
              <w:rPr>
                <w:rFonts w:ascii="Arial" w:hAnsi="Arial" w:cs="Arial"/>
                <w:b/>
              </w:rPr>
              <w:t>.00</w:t>
            </w:r>
          </w:p>
        </w:tc>
        <w:tc>
          <w:tcPr>
            <w:tcW w:w="1014" w:type="dxa"/>
          </w:tcPr>
          <w:p w:rsidR="00112510" w:rsidRPr="00613151" w:rsidRDefault="00112510" w:rsidP="003A7B7B">
            <w:pPr>
              <w:jc w:val="center"/>
              <w:rPr>
                <w:rFonts w:ascii="Arial" w:hAnsi="Arial" w:cs="Arial"/>
                <w:b/>
              </w:rPr>
            </w:pPr>
            <w:r w:rsidRPr="00613151">
              <w:rPr>
                <w:rFonts w:ascii="Arial" w:hAnsi="Arial" w:cs="Arial"/>
                <w:b/>
              </w:rPr>
              <w:t xml:space="preserve">$  </w:t>
            </w:r>
            <w:r w:rsidR="001820F7" w:rsidRPr="00613151">
              <w:rPr>
                <w:rFonts w:ascii="Arial" w:hAnsi="Arial" w:cs="Arial"/>
                <w:b/>
              </w:rPr>
              <w:t>54</w:t>
            </w:r>
            <w:r w:rsidRPr="00613151">
              <w:rPr>
                <w:rFonts w:ascii="Arial" w:hAnsi="Arial" w:cs="Arial"/>
                <w:b/>
              </w:rPr>
              <w:t>.00</w:t>
            </w:r>
          </w:p>
        </w:tc>
        <w:tc>
          <w:tcPr>
            <w:tcW w:w="1068" w:type="dxa"/>
          </w:tcPr>
          <w:p w:rsidR="00112510" w:rsidRPr="00613151" w:rsidRDefault="001820F7" w:rsidP="003A7B7B">
            <w:pPr>
              <w:jc w:val="center"/>
              <w:rPr>
                <w:rFonts w:ascii="Arial" w:hAnsi="Arial" w:cs="Arial"/>
                <w:b/>
              </w:rPr>
            </w:pPr>
            <w:r w:rsidRPr="00613151">
              <w:rPr>
                <w:rFonts w:ascii="Arial" w:hAnsi="Arial" w:cs="Arial"/>
                <w:b/>
              </w:rPr>
              <w:t>$ 59</w:t>
            </w:r>
            <w:r w:rsidR="00112510" w:rsidRPr="00613151">
              <w:rPr>
                <w:rFonts w:ascii="Arial" w:hAnsi="Arial" w:cs="Arial"/>
                <w:b/>
              </w:rPr>
              <w:t>.00</w:t>
            </w:r>
          </w:p>
        </w:tc>
        <w:tc>
          <w:tcPr>
            <w:tcW w:w="1068" w:type="dxa"/>
          </w:tcPr>
          <w:p w:rsidR="00112510" w:rsidRPr="00613151" w:rsidRDefault="00112510" w:rsidP="003A7B7B">
            <w:pPr>
              <w:jc w:val="center"/>
              <w:rPr>
                <w:rFonts w:ascii="Arial" w:hAnsi="Arial" w:cs="Arial"/>
                <w:b/>
              </w:rPr>
            </w:pPr>
          </w:p>
        </w:tc>
      </w:tr>
    </w:tbl>
    <w:p w:rsidR="00112510" w:rsidRPr="00613151" w:rsidRDefault="00112510">
      <w:pPr>
        <w:ind w:left="360" w:hanging="360"/>
        <w:jc w:val="both"/>
        <w:rPr>
          <w:rFonts w:ascii="Arial" w:hAnsi="Arial" w:cs="Arial"/>
          <w:sz w:val="24"/>
        </w:rPr>
      </w:pPr>
    </w:p>
    <w:p w:rsidR="00112510" w:rsidRPr="00613151" w:rsidRDefault="00112510">
      <w:pPr>
        <w:numPr>
          <w:ilvl w:val="0"/>
          <w:numId w:val="3"/>
        </w:numPr>
        <w:ind w:left="360"/>
        <w:jc w:val="both"/>
        <w:rPr>
          <w:rFonts w:ascii="Arial" w:hAnsi="Arial" w:cs="Arial"/>
          <w:sz w:val="24"/>
        </w:rPr>
      </w:pPr>
      <w:r w:rsidRPr="00613151">
        <w:rPr>
          <w:rFonts w:ascii="Arial" w:hAnsi="Arial" w:cs="Arial"/>
          <w:sz w:val="24"/>
        </w:rPr>
        <w:t>Verify times above for each meal entitlement on travel days between states.  Example:  Leave San Francisco at 8:00 a.m., arrive in Phoenix by 11:00 a.m. and back to Flagstaff at 3:00 p.m.  Your meal entitlement for that day is breakfast at the higher San Francisco allowance, lunch at Arizona allowance and no dinner</w:t>
      </w:r>
      <w:r w:rsidRPr="00613151">
        <w:rPr>
          <w:rFonts w:ascii="Arial" w:hAnsi="Arial" w:cs="Arial"/>
          <w:b/>
          <w:sz w:val="24"/>
        </w:rPr>
        <w:t>.</w:t>
      </w:r>
    </w:p>
    <w:p w:rsidR="00112510" w:rsidRPr="00613151" w:rsidRDefault="00112510">
      <w:pPr>
        <w:ind w:left="360" w:hanging="360"/>
        <w:jc w:val="both"/>
        <w:rPr>
          <w:rFonts w:ascii="Arial" w:hAnsi="Arial" w:cs="Arial"/>
          <w:sz w:val="24"/>
        </w:rPr>
      </w:pPr>
    </w:p>
    <w:p w:rsidR="00D72966" w:rsidRPr="00613151" w:rsidRDefault="00D72966">
      <w:pPr>
        <w:ind w:left="360" w:hanging="360"/>
        <w:jc w:val="both"/>
        <w:rPr>
          <w:rFonts w:ascii="Arial" w:hAnsi="Arial" w:cs="Arial"/>
          <w:sz w:val="24"/>
        </w:rPr>
      </w:pPr>
    </w:p>
    <w:p w:rsidR="00112510" w:rsidRPr="00613151" w:rsidRDefault="005A22E0">
      <w:pPr>
        <w:keepNext/>
        <w:framePr w:dropCap="margin" w:lines="2" w:hSpace="360" w:wrap="auto" w:vAnchor="text" w:hAnchor="page"/>
        <w:spacing w:line="566" w:lineRule="exact"/>
        <w:ind w:left="360" w:hanging="360"/>
        <w:jc w:val="both"/>
        <w:rPr>
          <w:rFonts w:ascii="Arial" w:hAnsi="Arial" w:cs="Arial"/>
          <w:position w:val="-4"/>
          <w:sz w:val="67"/>
        </w:rPr>
      </w:pPr>
      <w:r w:rsidRPr="00613151">
        <w:rPr>
          <w:rFonts w:ascii="Arial" w:hAnsi="Arial" w:cs="Arial"/>
          <w:position w:val="-4"/>
          <w:sz w:val="67"/>
        </w:rPr>
        <w:t>B</w:t>
      </w:r>
    </w:p>
    <w:p w:rsidR="00A61C2C" w:rsidRPr="00613151" w:rsidRDefault="00A61C2C">
      <w:pPr>
        <w:jc w:val="both"/>
        <w:rPr>
          <w:rFonts w:ascii="Arial" w:hAnsi="Arial" w:cs="Arial"/>
          <w:b/>
          <w:sz w:val="24"/>
        </w:rPr>
      </w:pPr>
    </w:p>
    <w:p w:rsidR="005A22E0" w:rsidRPr="00613151" w:rsidRDefault="005A22E0" w:rsidP="00126D48">
      <w:pPr>
        <w:jc w:val="both"/>
        <w:outlineLvl w:val="0"/>
        <w:rPr>
          <w:rFonts w:ascii="Arial" w:hAnsi="Arial" w:cs="Arial"/>
          <w:b/>
          <w:sz w:val="24"/>
        </w:rPr>
      </w:pPr>
      <w:r w:rsidRPr="00613151">
        <w:rPr>
          <w:rFonts w:ascii="Arial" w:hAnsi="Arial" w:cs="Arial"/>
          <w:b/>
          <w:sz w:val="24"/>
        </w:rPr>
        <w:t>Meals Provided</w:t>
      </w:r>
    </w:p>
    <w:p w:rsidR="005A22E0" w:rsidRPr="00613151" w:rsidRDefault="005A22E0">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sz w:val="24"/>
        </w:rPr>
        <w:t>Meals provided - The traveler is not entitled to a meal allowance for meals provided free in conference registration fees.  (If provided breakfast includes eggs and/or meat, the breakfast meal allowance is not reimbursable).  If dietary or other unique needs require the traveler to forego the provided meal, he/she may claim up to the maximum meal allowance, however a written explanation is required.</w:t>
      </w:r>
    </w:p>
    <w:p w:rsidR="00112510" w:rsidRPr="00613151" w:rsidRDefault="00112510">
      <w:pPr>
        <w:jc w:val="both"/>
        <w:rPr>
          <w:rFonts w:ascii="Arial" w:hAnsi="Arial" w:cs="Arial"/>
          <w:sz w:val="24"/>
        </w:rPr>
      </w:pPr>
    </w:p>
    <w:p w:rsidR="00D72966" w:rsidRPr="00613151" w:rsidRDefault="00D72966">
      <w:pPr>
        <w:jc w:val="both"/>
        <w:rPr>
          <w:rFonts w:ascii="Arial" w:hAnsi="Arial" w:cs="Arial"/>
          <w:sz w:val="24"/>
        </w:rPr>
      </w:pPr>
    </w:p>
    <w:p w:rsidR="00D72966" w:rsidRPr="00613151" w:rsidRDefault="00D72966">
      <w:pPr>
        <w:jc w:val="both"/>
        <w:rPr>
          <w:rFonts w:ascii="Arial" w:hAnsi="Arial" w:cs="Arial"/>
          <w:sz w:val="24"/>
        </w:rPr>
      </w:pPr>
    </w:p>
    <w:p w:rsidR="00D72966" w:rsidRPr="00613151" w:rsidRDefault="00D72966">
      <w:pPr>
        <w:jc w:val="both"/>
        <w:rPr>
          <w:rFonts w:ascii="Arial" w:hAnsi="Arial" w:cs="Arial"/>
          <w:sz w:val="24"/>
        </w:rPr>
      </w:pPr>
    </w:p>
    <w:p w:rsidR="00D72966" w:rsidRPr="00613151" w:rsidRDefault="00D72966">
      <w:pPr>
        <w:jc w:val="both"/>
        <w:rPr>
          <w:rFonts w:ascii="Arial" w:hAnsi="Arial" w:cs="Arial"/>
          <w:sz w:val="24"/>
        </w:rPr>
      </w:pPr>
    </w:p>
    <w:p w:rsidR="00D72966" w:rsidRPr="00613151" w:rsidRDefault="00D72966">
      <w:pPr>
        <w:jc w:val="both"/>
        <w:rPr>
          <w:rFonts w:ascii="Arial" w:hAnsi="Arial" w:cs="Arial"/>
          <w:sz w:val="24"/>
        </w:rPr>
      </w:pPr>
    </w:p>
    <w:p w:rsidR="00112510" w:rsidRPr="00613151" w:rsidRDefault="005A22E0">
      <w:pPr>
        <w:keepNext/>
        <w:framePr w:dropCap="margin" w:lines="2" w:hSpace="360" w:wrap="auto" w:vAnchor="text" w:hAnchor="page"/>
        <w:spacing w:line="566" w:lineRule="exact"/>
        <w:jc w:val="both"/>
        <w:rPr>
          <w:rFonts w:ascii="Arial" w:hAnsi="Arial" w:cs="Arial"/>
          <w:position w:val="-5"/>
          <w:sz w:val="70"/>
        </w:rPr>
      </w:pPr>
      <w:r w:rsidRPr="00613151">
        <w:rPr>
          <w:rFonts w:ascii="Arial" w:hAnsi="Arial" w:cs="Arial"/>
          <w:position w:val="-5"/>
          <w:sz w:val="70"/>
        </w:rPr>
        <w:lastRenderedPageBreak/>
        <w:t>C</w:t>
      </w:r>
    </w:p>
    <w:p w:rsidR="00A61C2C" w:rsidRPr="00613151" w:rsidRDefault="00A61C2C">
      <w:pPr>
        <w:jc w:val="both"/>
        <w:rPr>
          <w:rFonts w:ascii="Arial" w:hAnsi="Arial" w:cs="Arial"/>
          <w:b/>
          <w:sz w:val="24"/>
        </w:rPr>
      </w:pPr>
    </w:p>
    <w:p w:rsidR="00D04FBC" w:rsidRPr="00613151" w:rsidRDefault="00D04FBC" w:rsidP="00126D48">
      <w:pPr>
        <w:jc w:val="both"/>
        <w:outlineLvl w:val="0"/>
        <w:rPr>
          <w:rFonts w:ascii="Arial" w:hAnsi="Arial" w:cs="Arial"/>
          <w:b/>
          <w:sz w:val="24"/>
        </w:rPr>
      </w:pPr>
      <w:r w:rsidRPr="00613151">
        <w:rPr>
          <w:rFonts w:ascii="Arial" w:hAnsi="Arial" w:cs="Arial"/>
          <w:b/>
          <w:sz w:val="24"/>
        </w:rPr>
        <w:t>Meal Reimbursement with no overnight stay.</w:t>
      </w:r>
    </w:p>
    <w:p w:rsidR="00D04FBC" w:rsidRPr="00613151" w:rsidRDefault="00D04FBC" w:rsidP="00126D48">
      <w:pPr>
        <w:jc w:val="both"/>
        <w:outlineLvl w:val="0"/>
        <w:rPr>
          <w:rFonts w:ascii="Arial" w:hAnsi="Arial" w:cs="Arial"/>
          <w:b/>
          <w:sz w:val="24"/>
        </w:rPr>
      </w:pPr>
    </w:p>
    <w:p w:rsidR="00112510" w:rsidRPr="00613151" w:rsidRDefault="00D04FBC" w:rsidP="00864B4B">
      <w:pPr>
        <w:jc w:val="both"/>
        <w:outlineLvl w:val="0"/>
        <w:rPr>
          <w:rFonts w:ascii="Arial" w:hAnsi="Arial" w:cs="Arial"/>
          <w:sz w:val="24"/>
        </w:rPr>
      </w:pPr>
      <w:r w:rsidRPr="00613151">
        <w:rPr>
          <w:rFonts w:ascii="Arial" w:hAnsi="Arial" w:cs="Arial"/>
          <w:sz w:val="24"/>
        </w:rPr>
        <w:t>For the State of Arizona to be in compliance with IRS regulations meal reimbursements will be taxable income (through payroll rather than Accounts Payable) to the traveler only when there is no overnight stay. Rest periods will be defined on a case by case basis when there is no commercial lodging (i.e., hotel stay). You will not be taxed on meals if you have an overnight stay. You will not be taxed on any other type of travel reimbursements (e.g., Mileage, Lodging, Transportation, etc). The overnight stay includes the day before and the day after the trip that includes overnight stay. Meals incurred on these days will not be taxed as long as they are included in the trip with the overnight stay.</w:t>
      </w:r>
    </w:p>
    <w:p w:rsidR="00F91504" w:rsidRPr="00613151" w:rsidRDefault="00F91504">
      <w:pPr>
        <w:jc w:val="both"/>
        <w:rPr>
          <w:rFonts w:ascii="Arial" w:hAnsi="Arial" w:cs="Arial"/>
          <w:b/>
          <w:i/>
          <w:sz w:val="28"/>
          <w:szCs w:val="28"/>
          <w:highlight w:val="black"/>
          <w:bdr w:val="single" w:sz="4" w:space="0" w:color="auto"/>
        </w:rPr>
      </w:pPr>
    </w:p>
    <w:p w:rsidR="00112510" w:rsidRPr="00613151" w:rsidRDefault="00112510" w:rsidP="00126D48">
      <w:pPr>
        <w:jc w:val="both"/>
        <w:outlineLvl w:val="0"/>
        <w:rPr>
          <w:rFonts w:ascii="Arial" w:hAnsi="Arial" w:cs="Arial"/>
          <w:i/>
          <w:sz w:val="28"/>
          <w:szCs w:val="28"/>
        </w:rPr>
      </w:pPr>
      <w:r w:rsidRPr="00613151">
        <w:rPr>
          <w:rFonts w:ascii="Arial" w:hAnsi="Arial" w:cs="Arial"/>
          <w:b/>
          <w:i/>
          <w:sz w:val="28"/>
          <w:szCs w:val="28"/>
          <w:highlight w:val="black"/>
          <w:bdr w:val="single" w:sz="4" w:space="0" w:color="auto"/>
        </w:rPr>
        <w:t>I</w:t>
      </w:r>
      <w:r w:rsidR="007F3FD1" w:rsidRPr="00613151">
        <w:rPr>
          <w:rFonts w:ascii="Arial" w:hAnsi="Arial" w:cs="Arial"/>
          <w:b/>
          <w:i/>
          <w:sz w:val="28"/>
          <w:szCs w:val="28"/>
          <w:highlight w:val="black"/>
          <w:bdr w:val="single" w:sz="4" w:space="0" w:color="auto"/>
        </w:rPr>
        <w:t>NCIDENTAL ALLOWANCES</w:t>
      </w:r>
    </w:p>
    <w:p w:rsidR="00112510" w:rsidRPr="00613151" w:rsidRDefault="00112510">
      <w:pPr>
        <w:jc w:val="both"/>
        <w:rPr>
          <w:rFonts w:ascii="Arial" w:hAnsi="Arial" w:cs="Arial"/>
          <w:sz w:val="24"/>
        </w:rPr>
      </w:pPr>
    </w:p>
    <w:p w:rsidR="00112510" w:rsidRPr="00613151" w:rsidRDefault="00112510" w:rsidP="003E3941">
      <w:pPr>
        <w:numPr>
          <w:ilvl w:val="0"/>
          <w:numId w:val="24"/>
        </w:numPr>
        <w:tabs>
          <w:tab w:val="clear" w:pos="0"/>
          <w:tab w:val="num" w:pos="540"/>
        </w:tabs>
        <w:ind w:left="540" w:hanging="540"/>
        <w:jc w:val="both"/>
        <w:rPr>
          <w:rFonts w:ascii="Arial" w:hAnsi="Arial" w:cs="Arial"/>
          <w:sz w:val="24"/>
        </w:rPr>
      </w:pPr>
      <w:r w:rsidRPr="00613151">
        <w:rPr>
          <w:rFonts w:ascii="Arial" w:hAnsi="Arial" w:cs="Arial"/>
          <w:sz w:val="24"/>
        </w:rPr>
        <w:t>To be eligible for incidental allowances, the traveler must be eligible for THREE CONSECUTIVE meals and be in overnight travel status for TWENTY FOUR CONSECUTIVE hours.</w:t>
      </w:r>
    </w:p>
    <w:p w:rsidR="00112510" w:rsidRPr="00613151" w:rsidRDefault="00112510" w:rsidP="003E3941">
      <w:pPr>
        <w:numPr>
          <w:ilvl w:val="12"/>
          <w:numId w:val="0"/>
        </w:numPr>
        <w:tabs>
          <w:tab w:val="num" w:pos="540"/>
        </w:tabs>
        <w:ind w:left="540" w:hanging="540"/>
        <w:jc w:val="both"/>
        <w:rPr>
          <w:rFonts w:ascii="Arial" w:hAnsi="Arial" w:cs="Arial"/>
          <w:sz w:val="24"/>
        </w:rPr>
      </w:pPr>
    </w:p>
    <w:p w:rsidR="00112510" w:rsidRPr="00613151" w:rsidRDefault="00112510" w:rsidP="003E3941">
      <w:pPr>
        <w:numPr>
          <w:ilvl w:val="0"/>
          <w:numId w:val="24"/>
        </w:numPr>
        <w:tabs>
          <w:tab w:val="num" w:pos="540"/>
        </w:tabs>
        <w:ind w:left="540" w:hanging="540"/>
        <w:jc w:val="both"/>
        <w:rPr>
          <w:rFonts w:ascii="Arial" w:hAnsi="Arial" w:cs="Arial"/>
          <w:sz w:val="24"/>
        </w:rPr>
      </w:pPr>
      <w:r w:rsidRPr="00613151">
        <w:rPr>
          <w:rFonts w:ascii="Arial" w:hAnsi="Arial" w:cs="Arial"/>
          <w:sz w:val="24"/>
        </w:rPr>
        <w:t xml:space="preserve">Incidental allowances include travel related expenses such as laundry and dry cleaning as shown on receipt. </w:t>
      </w:r>
    </w:p>
    <w:p w:rsidR="00112510" w:rsidRPr="00613151" w:rsidRDefault="00112510" w:rsidP="003E3941">
      <w:pPr>
        <w:numPr>
          <w:ilvl w:val="12"/>
          <w:numId w:val="0"/>
        </w:numPr>
        <w:tabs>
          <w:tab w:val="num" w:pos="540"/>
        </w:tabs>
        <w:ind w:left="540" w:hanging="540"/>
        <w:jc w:val="both"/>
        <w:rPr>
          <w:rFonts w:ascii="Arial" w:hAnsi="Arial" w:cs="Arial"/>
          <w:sz w:val="24"/>
        </w:rPr>
      </w:pPr>
    </w:p>
    <w:p w:rsidR="00112510" w:rsidRPr="00613151" w:rsidRDefault="00112510" w:rsidP="003E3941">
      <w:pPr>
        <w:numPr>
          <w:ilvl w:val="0"/>
          <w:numId w:val="24"/>
        </w:numPr>
        <w:tabs>
          <w:tab w:val="num" w:pos="540"/>
        </w:tabs>
        <w:ind w:left="540" w:hanging="540"/>
        <w:jc w:val="both"/>
        <w:rPr>
          <w:rFonts w:ascii="Arial" w:hAnsi="Arial" w:cs="Arial"/>
          <w:sz w:val="24"/>
        </w:rPr>
      </w:pPr>
      <w:r w:rsidRPr="00613151">
        <w:rPr>
          <w:rFonts w:ascii="Arial" w:hAnsi="Arial" w:cs="Arial"/>
          <w:sz w:val="24"/>
        </w:rPr>
        <w:t>Tips for maid service, bellhop and baggage handling do not require a receipt.</w:t>
      </w:r>
    </w:p>
    <w:p w:rsidR="00112510" w:rsidRPr="00613151" w:rsidRDefault="00112510" w:rsidP="003E3941">
      <w:pPr>
        <w:numPr>
          <w:ilvl w:val="12"/>
          <w:numId w:val="0"/>
        </w:numPr>
        <w:tabs>
          <w:tab w:val="num" w:pos="540"/>
        </w:tabs>
        <w:ind w:left="540" w:hanging="540"/>
        <w:jc w:val="both"/>
        <w:rPr>
          <w:rFonts w:ascii="Arial" w:hAnsi="Arial" w:cs="Arial"/>
          <w:sz w:val="24"/>
        </w:rPr>
      </w:pPr>
    </w:p>
    <w:p w:rsidR="00112510" w:rsidRPr="00613151" w:rsidRDefault="00112510" w:rsidP="003E3941">
      <w:pPr>
        <w:numPr>
          <w:ilvl w:val="0"/>
          <w:numId w:val="24"/>
        </w:numPr>
        <w:tabs>
          <w:tab w:val="num" w:pos="540"/>
        </w:tabs>
        <w:ind w:left="540" w:hanging="540"/>
        <w:jc w:val="both"/>
        <w:rPr>
          <w:rFonts w:ascii="Arial" w:hAnsi="Arial" w:cs="Arial"/>
          <w:sz w:val="24"/>
        </w:rPr>
      </w:pPr>
      <w:r w:rsidRPr="00613151">
        <w:rPr>
          <w:rFonts w:ascii="Arial" w:hAnsi="Arial" w:cs="Arial"/>
          <w:b/>
          <w:i/>
          <w:sz w:val="24"/>
          <w:u w:val="single"/>
        </w:rPr>
        <w:t>Business related</w:t>
      </w:r>
      <w:r w:rsidRPr="00613151">
        <w:rPr>
          <w:rFonts w:ascii="Arial" w:hAnsi="Arial" w:cs="Arial"/>
          <w:b/>
          <w:sz w:val="24"/>
        </w:rPr>
        <w:t xml:space="preserve"> </w:t>
      </w:r>
      <w:r w:rsidRPr="00613151">
        <w:rPr>
          <w:rFonts w:ascii="Arial" w:hAnsi="Arial" w:cs="Arial"/>
          <w:sz w:val="24"/>
        </w:rPr>
        <w:t>communication charges for telephone, telegram and faxes are reimbursable if documented by receipt.</w:t>
      </w:r>
    </w:p>
    <w:p w:rsidR="005A22E0" w:rsidRPr="00613151" w:rsidRDefault="005A22E0" w:rsidP="003E3941">
      <w:pPr>
        <w:tabs>
          <w:tab w:val="num" w:pos="540"/>
        </w:tabs>
        <w:ind w:left="540" w:hanging="540"/>
        <w:jc w:val="both"/>
        <w:rPr>
          <w:rFonts w:ascii="Arial" w:hAnsi="Arial" w:cs="Arial"/>
          <w:b/>
          <w:sz w:val="28"/>
        </w:rPr>
      </w:pPr>
    </w:p>
    <w:p w:rsidR="005A22E0" w:rsidRPr="00613151" w:rsidRDefault="005A22E0">
      <w:pPr>
        <w:jc w:val="both"/>
        <w:rPr>
          <w:rFonts w:ascii="Arial" w:hAnsi="Arial" w:cs="Arial"/>
          <w:b/>
          <w:sz w:val="28"/>
        </w:rPr>
      </w:pPr>
    </w:p>
    <w:p w:rsidR="00112510" w:rsidRPr="00613151" w:rsidRDefault="00112510" w:rsidP="00126D48">
      <w:pPr>
        <w:jc w:val="both"/>
        <w:outlineLvl w:val="0"/>
        <w:rPr>
          <w:rFonts w:ascii="Arial" w:hAnsi="Arial" w:cs="Arial"/>
          <w:i/>
          <w:sz w:val="28"/>
          <w:szCs w:val="28"/>
        </w:rPr>
      </w:pPr>
      <w:r w:rsidRPr="00613151">
        <w:rPr>
          <w:rFonts w:ascii="Arial" w:hAnsi="Arial" w:cs="Arial"/>
          <w:b/>
          <w:i/>
          <w:sz w:val="28"/>
          <w:szCs w:val="28"/>
          <w:highlight w:val="black"/>
          <w:bdr w:val="single" w:sz="4" w:space="0" w:color="auto"/>
        </w:rPr>
        <w:t>LODGING</w:t>
      </w:r>
    </w:p>
    <w:p w:rsidR="00112510" w:rsidRPr="00613151" w:rsidRDefault="00112510">
      <w:pPr>
        <w:jc w:val="both"/>
        <w:rPr>
          <w:rFonts w:ascii="Arial" w:hAnsi="Arial" w:cs="Arial"/>
          <w:sz w:val="24"/>
        </w:rPr>
      </w:pPr>
    </w:p>
    <w:p w:rsidR="00112510" w:rsidRPr="00613151" w:rsidRDefault="005A22E0">
      <w:pPr>
        <w:keepNext/>
        <w:framePr w:dropCap="margin" w:lines="2" w:hSpace="360" w:wrap="auto" w:vAnchor="text" w:hAnchor="page"/>
        <w:spacing w:line="566" w:lineRule="exact"/>
        <w:jc w:val="both"/>
        <w:rPr>
          <w:rFonts w:ascii="Arial" w:hAnsi="Arial" w:cs="Arial"/>
          <w:position w:val="-5"/>
          <w:sz w:val="69"/>
        </w:rPr>
      </w:pPr>
      <w:r w:rsidRPr="00613151">
        <w:rPr>
          <w:rFonts w:ascii="Arial" w:hAnsi="Arial" w:cs="Arial"/>
          <w:position w:val="-5"/>
          <w:sz w:val="69"/>
        </w:rPr>
        <w:t>A</w:t>
      </w:r>
    </w:p>
    <w:p w:rsidR="00A61C2C" w:rsidRPr="00613151" w:rsidRDefault="00A61C2C">
      <w:pPr>
        <w:jc w:val="both"/>
        <w:rPr>
          <w:rFonts w:ascii="Arial" w:hAnsi="Arial" w:cs="Arial"/>
          <w:b/>
          <w:sz w:val="24"/>
        </w:rPr>
      </w:pPr>
    </w:p>
    <w:p w:rsidR="005A22E0" w:rsidRPr="00613151" w:rsidRDefault="005A22E0" w:rsidP="00126D48">
      <w:pPr>
        <w:jc w:val="both"/>
        <w:outlineLvl w:val="0"/>
        <w:rPr>
          <w:rFonts w:ascii="Arial" w:hAnsi="Arial" w:cs="Arial"/>
          <w:b/>
          <w:sz w:val="24"/>
        </w:rPr>
      </w:pPr>
      <w:r w:rsidRPr="00613151">
        <w:rPr>
          <w:rFonts w:ascii="Arial" w:hAnsi="Arial" w:cs="Arial"/>
          <w:b/>
          <w:sz w:val="24"/>
        </w:rPr>
        <w:t>Limitations</w:t>
      </w:r>
    </w:p>
    <w:p w:rsidR="005A22E0" w:rsidRPr="00613151" w:rsidRDefault="005A22E0">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sz w:val="24"/>
        </w:rPr>
        <w:t xml:space="preserve">The traveler must be on authorized travel status.  </w:t>
      </w:r>
      <w:r w:rsidR="00A95B52" w:rsidRPr="00613151">
        <w:rPr>
          <w:rFonts w:ascii="Arial" w:hAnsi="Arial" w:cs="Arial"/>
          <w:sz w:val="24"/>
        </w:rPr>
        <w:t>Lodging costs incurred within 50</w:t>
      </w:r>
      <w:r w:rsidRPr="00613151">
        <w:rPr>
          <w:rFonts w:ascii="Arial" w:hAnsi="Arial" w:cs="Arial"/>
          <w:sz w:val="24"/>
        </w:rPr>
        <w:t xml:space="preserve"> miles of his/her designated duty post or residence will not be reimbursed unless an emergency exists and their supervisor approves. </w:t>
      </w:r>
    </w:p>
    <w:p w:rsidR="00112510" w:rsidRPr="00613151" w:rsidRDefault="00112510">
      <w:pPr>
        <w:jc w:val="both"/>
        <w:rPr>
          <w:rFonts w:ascii="Arial" w:hAnsi="Arial" w:cs="Arial"/>
          <w:sz w:val="24"/>
        </w:rPr>
      </w:pPr>
    </w:p>
    <w:p w:rsidR="00112510" w:rsidRPr="00613151" w:rsidRDefault="00112510">
      <w:pPr>
        <w:keepNext/>
        <w:framePr w:dropCap="margin" w:lines="2" w:hSpace="360" w:wrap="auto" w:vAnchor="text" w:hAnchor="page"/>
        <w:spacing w:line="566" w:lineRule="exact"/>
        <w:jc w:val="both"/>
        <w:rPr>
          <w:rFonts w:ascii="Arial" w:hAnsi="Arial" w:cs="Arial"/>
          <w:position w:val="-5"/>
          <w:sz w:val="70"/>
        </w:rPr>
      </w:pPr>
      <w:r w:rsidRPr="00613151">
        <w:rPr>
          <w:rFonts w:ascii="Arial" w:hAnsi="Arial" w:cs="Arial"/>
          <w:position w:val="-5"/>
          <w:sz w:val="70"/>
        </w:rPr>
        <w:t>B</w:t>
      </w:r>
    </w:p>
    <w:p w:rsidR="00F91504" w:rsidRPr="00613151" w:rsidRDefault="00F91504">
      <w:pPr>
        <w:jc w:val="both"/>
        <w:rPr>
          <w:rFonts w:ascii="Arial" w:hAnsi="Arial" w:cs="Arial"/>
          <w:b/>
          <w:sz w:val="24"/>
        </w:rPr>
      </w:pPr>
    </w:p>
    <w:p w:rsidR="005A22E0" w:rsidRPr="00613151" w:rsidRDefault="005A22E0" w:rsidP="00126D48">
      <w:pPr>
        <w:jc w:val="both"/>
        <w:outlineLvl w:val="0"/>
        <w:rPr>
          <w:rFonts w:ascii="Arial" w:hAnsi="Arial" w:cs="Arial"/>
          <w:b/>
          <w:sz w:val="24"/>
        </w:rPr>
      </w:pPr>
      <w:r w:rsidRPr="00613151">
        <w:rPr>
          <w:rFonts w:ascii="Arial" w:hAnsi="Arial" w:cs="Arial"/>
          <w:b/>
          <w:sz w:val="24"/>
        </w:rPr>
        <w:t>Authorized Establishments</w:t>
      </w:r>
    </w:p>
    <w:p w:rsidR="005A22E0" w:rsidRPr="00613151" w:rsidRDefault="005A22E0">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sz w:val="24"/>
        </w:rPr>
        <w:t>Lodging must be at a commercial establishment and the traveler should  always request the lowest available rate (i.e. Government, Commercial, Conference, etc.).</w:t>
      </w:r>
    </w:p>
    <w:p w:rsidR="00112510" w:rsidRPr="00613151" w:rsidRDefault="00112510">
      <w:pPr>
        <w:jc w:val="both"/>
        <w:rPr>
          <w:rFonts w:ascii="Arial" w:hAnsi="Arial" w:cs="Arial"/>
          <w:sz w:val="24"/>
        </w:rPr>
      </w:pPr>
    </w:p>
    <w:p w:rsidR="00112510" w:rsidRPr="00613151" w:rsidRDefault="00112510" w:rsidP="00A61C2C">
      <w:pPr>
        <w:rPr>
          <w:rFonts w:ascii="Arial" w:hAnsi="Arial" w:cs="Arial"/>
          <w:sz w:val="24"/>
        </w:rPr>
      </w:pPr>
      <w:r w:rsidRPr="00613151">
        <w:rPr>
          <w:rFonts w:ascii="Arial" w:hAnsi="Arial" w:cs="Arial"/>
          <w:sz w:val="24"/>
        </w:rPr>
        <w:t>The commercial establishments original detailed receipt is required</w:t>
      </w:r>
      <w:r w:rsidR="007F3FD1" w:rsidRPr="00613151">
        <w:rPr>
          <w:rFonts w:ascii="Arial" w:hAnsi="Arial" w:cs="Arial"/>
          <w:sz w:val="24"/>
        </w:rPr>
        <w:t>!</w:t>
      </w:r>
      <w:r w:rsidRPr="00613151">
        <w:rPr>
          <w:rFonts w:ascii="Arial" w:hAnsi="Arial" w:cs="Arial"/>
          <w:sz w:val="24"/>
        </w:rPr>
        <w:t xml:space="preserve"> </w:t>
      </w:r>
      <w:r w:rsidR="007F3FD1" w:rsidRPr="00613151">
        <w:rPr>
          <w:rFonts w:ascii="Arial" w:hAnsi="Arial" w:cs="Arial"/>
          <w:sz w:val="24"/>
        </w:rPr>
        <w:t>C</w:t>
      </w:r>
      <w:r w:rsidRPr="00613151">
        <w:rPr>
          <w:rFonts w:ascii="Arial" w:hAnsi="Arial" w:cs="Arial"/>
          <w:sz w:val="24"/>
        </w:rPr>
        <w:t>redit card receipts</w:t>
      </w:r>
      <w:r w:rsidR="007F3FD1" w:rsidRPr="00613151">
        <w:rPr>
          <w:rFonts w:ascii="Arial" w:hAnsi="Arial" w:cs="Arial"/>
          <w:sz w:val="24"/>
        </w:rPr>
        <w:t>, confirmation receipts or billings from third-party internet companies, such as Travelocity or Expedia.com,</w:t>
      </w:r>
      <w:r w:rsidRPr="00613151">
        <w:rPr>
          <w:rFonts w:ascii="Arial" w:hAnsi="Arial" w:cs="Arial"/>
          <w:sz w:val="24"/>
        </w:rPr>
        <w:t xml:space="preserve"> in lieu of original lodging receipt</w:t>
      </w:r>
      <w:r w:rsidR="003E4D83" w:rsidRPr="00613151">
        <w:rPr>
          <w:rFonts w:ascii="Arial" w:hAnsi="Arial" w:cs="Arial"/>
          <w:sz w:val="24"/>
        </w:rPr>
        <w:t>s</w:t>
      </w:r>
      <w:r w:rsidR="007F3FD1" w:rsidRPr="00613151">
        <w:rPr>
          <w:rFonts w:ascii="Arial" w:hAnsi="Arial" w:cs="Arial"/>
          <w:sz w:val="24"/>
        </w:rPr>
        <w:t>,</w:t>
      </w:r>
      <w:r w:rsidRPr="00613151">
        <w:rPr>
          <w:rFonts w:ascii="Arial" w:hAnsi="Arial" w:cs="Arial"/>
          <w:sz w:val="24"/>
        </w:rPr>
        <w:t xml:space="preserve"> will not be accepted.  This pertains to District Procurement Card (Pending) payment as well as out-of-pocket expenses.  If two </w:t>
      </w:r>
      <w:r w:rsidRPr="00613151">
        <w:rPr>
          <w:rFonts w:ascii="Arial" w:hAnsi="Arial" w:cs="Arial"/>
          <w:sz w:val="24"/>
        </w:rPr>
        <w:lastRenderedPageBreak/>
        <w:t>or more travelers share a room, and reimbursement is to be split, the split shall be claimed as follows:</w:t>
      </w:r>
    </w:p>
    <w:p w:rsidR="00112510" w:rsidRPr="00613151" w:rsidRDefault="00112510">
      <w:pPr>
        <w:jc w:val="both"/>
        <w:rPr>
          <w:rFonts w:ascii="Arial" w:hAnsi="Arial" w:cs="Arial"/>
          <w:sz w:val="24"/>
        </w:rPr>
      </w:pPr>
    </w:p>
    <w:p w:rsidR="00112510" w:rsidRPr="00613151" w:rsidRDefault="00112510">
      <w:pPr>
        <w:numPr>
          <w:ilvl w:val="0"/>
          <w:numId w:val="12"/>
        </w:numPr>
        <w:jc w:val="both"/>
        <w:rPr>
          <w:rFonts w:ascii="Arial" w:hAnsi="Arial" w:cs="Arial"/>
          <w:sz w:val="24"/>
        </w:rPr>
      </w:pPr>
      <w:r w:rsidRPr="00613151">
        <w:rPr>
          <w:rFonts w:ascii="Arial" w:hAnsi="Arial" w:cs="Arial"/>
          <w:sz w:val="24"/>
        </w:rPr>
        <w:t xml:space="preserve">Each traveler should obtain a separate original lodging receipt for each traveler’s portion of the lodging cost.  The total of the two (or more) lodging receipts cannot exceed the total lodging cost and/or allowance.  Travelers should request separate receipts in advance from the lodging establishment.  </w:t>
      </w:r>
    </w:p>
    <w:p w:rsidR="00112510" w:rsidRPr="00613151" w:rsidRDefault="00112510">
      <w:pPr>
        <w:numPr>
          <w:ilvl w:val="12"/>
          <w:numId w:val="0"/>
        </w:numPr>
        <w:ind w:left="360" w:hanging="360"/>
        <w:jc w:val="both"/>
        <w:rPr>
          <w:rFonts w:ascii="Arial" w:hAnsi="Arial" w:cs="Arial"/>
          <w:sz w:val="24"/>
        </w:rPr>
      </w:pPr>
    </w:p>
    <w:p w:rsidR="00112510" w:rsidRPr="00613151" w:rsidRDefault="00112510">
      <w:pPr>
        <w:numPr>
          <w:ilvl w:val="0"/>
          <w:numId w:val="12"/>
        </w:numPr>
        <w:jc w:val="both"/>
        <w:rPr>
          <w:rFonts w:ascii="Arial" w:hAnsi="Arial" w:cs="Arial"/>
          <w:sz w:val="24"/>
        </w:rPr>
      </w:pPr>
      <w:r w:rsidRPr="00613151">
        <w:rPr>
          <w:rFonts w:ascii="Arial" w:hAnsi="Arial" w:cs="Arial"/>
          <w:sz w:val="24"/>
        </w:rPr>
        <w:t>If the establishment cannot issue separate original receipts, one traveler may submit the original lodging receipt and the other traveler(s) may submit a photocopy.  However, the receipt (original and photocopies) must be marked “Shared Lodging” and have the names of all travelers sharing the room.</w:t>
      </w:r>
    </w:p>
    <w:p w:rsidR="00112510" w:rsidRPr="00613151" w:rsidRDefault="00112510">
      <w:pPr>
        <w:jc w:val="both"/>
        <w:rPr>
          <w:rFonts w:ascii="Arial" w:hAnsi="Arial" w:cs="Arial"/>
          <w:sz w:val="24"/>
        </w:rPr>
      </w:pPr>
    </w:p>
    <w:p w:rsidR="00112510" w:rsidRPr="00613151" w:rsidRDefault="005A22E0">
      <w:pPr>
        <w:keepNext/>
        <w:framePr w:dropCap="margin" w:lines="2" w:hSpace="360" w:wrap="auto" w:vAnchor="text" w:hAnchor="page"/>
        <w:spacing w:line="566" w:lineRule="exact"/>
        <w:jc w:val="both"/>
        <w:rPr>
          <w:rFonts w:ascii="Arial" w:hAnsi="Arial" w:cs="Arial"/>
          <w:position w:val="-5"/>
          <w:sz w:val="70"/>
        </w:rPr>
      </w:pPr>
      <w:r w:rsidRPr="00613151">
        <w:rPr>
          <w:rFonts w:ascii="Arial" w:hAnsi="Arial" w:cs="Arial"/>
          <w:position w:val="-5"/>
          <w:sz w:val="70"/>
        </w:rPr>
        <w:t>C</w:t>
      </w:r>
    </w:p>
    <w:p w:rsidR="00F91504" w:rsidRPr="00613151" w:rsidRDefault="00F91504">
      <w:pPr>
        <w:jc w:val="both"/>
        <w:rPr>
          <w:rFonts w:ascii="Arial" w:hAnsi="Arial" w:cs="Arial"/>
          <w:b/>
          <w:sz w:val="24"/>
        </w:rPr>
      </w:pPr>
    </w:p>
    <w:p w:rsidR="005A22E0" w:rsidRPr="00613151" w:rsidRDefault="005A22E0" w:rsidP="00126D48">
      <w:pPr>
        <w:jc w:val="both"/>
        <w:outlineLvl w:val="0"/>
        <w:rPr>
          <w:rFonts w:ascii="Arial" w:hAnsi="Arial" w:cs="Arial"/>
          <w:b/>
          <w:sz w:val="24"/>
        </w:rPr>
      </w:pPr>
      <w:r w:rsidRPr="00613151">
        <w:rPr>
          <w:rFonts w:ascii="Arial" w:hAnsi="Arial" w:cs="Arial"/>
          <w:b/>
          <w:sz w:val="24"/>
        </w:rPr>
        <w:t>Lost Lodging Receipt</w:t>
      </w:r>
    </w:p>
    <w:p w:rsidR="005A22E0" w:rsidRPr="00613151" w:rsidRDefault="005A22E0">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sz w:val="24"/>
        </w:rPr>
        <w:t>If the original lodging receipt is lost or destroyed, a photocopy may be submitted with the statement “Treat as an Original.”  The photocopy must be signed by the traveler and his/her supervisor.</w:t>
      </w:r>
    </w:p>
    <w:p w:rsidR="00112510" w:rsidRPr="00613151" w:rsidRDefault="00112510">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sz w:val="24"/>
        </w:rPr>
        <w:t>If the original receipt is lost, a photocopy is not available and a copy cannot be obtained from the lodging establishment, then a copy of the canceled check or credit card receipt is required.  In addition, a letter must be prepared by the supervisor in lieu of the lodging receipt and must contain the name of the traveler, the dates of travel, the commercial establishment’s name, address and telephone number, cost of lodging per night and the total cost of the lodging.  The letter should also include a reason why the original or photocopy of the lodging receipt is not available.</w:t>
      </w:r>
    </w:p>
    <w:p w:rsidR="000F0243" w:rsidRPr="00613151" w:rsidRDefault="000F0243">
      <w:pPr>
        <w:jc w:val="both"/>
        <w:rPr>
          <w:rFonts w:ascii="Arial" w:hAnsi="Arial" w:cs="Arial"/>
          <w:sz w:val="24"/>
        </w:rPr>
      </w:pPr>
    </w:p>
    <w:p w:rsidR="00112510" w:rsidRPr="00613151" w:rsidRDefault="005A22E0">
      <w:pPr>
        <w:keepNext/>
        <w:framePr w:dropCap="margin" w:lines="2" w:hSpace="360" w:wrap="auto" w:vAnchor="text" w:hAnchor="page"/>
        <w:spacing w:line="566" w:lineRule="exact"/>
        <w:jc w:val="both"/>
        <w:rPr>
          <w:rFonts w:ascii="Arial" w:hAnsi="Arial" w:cs="Arial"/>
          <w:position w:val="-5"/>
          <w:sz w:val="70"/>
        </w:rPr>
      </w:pPr>
      <w:r w:rsidRPr="00613151">
        <w:rPr>
          <w:rFonts w:ascii="Arial" w:hAnsi="Arial" w:cs="Arial"/>
          <w:position w:val="-5"/>
          <w:sz w:val="70"/>
        </w:rPr>
        <w:t>D</w:t>
      </w:r>
    </w:p>
    <w:p w:rsidR="00F91504" w:rsidRPr="00613151" w:rsidRDefault="00F91504">
      <w:pPr>
        <w:jc w:val="both"/>
        <w:rPr>
          <w:rFonts w:ascii="Arial" w:hAnsi="Arial" w:cs="Arial"/>
          <w:b/>
          <w:sz w:val="24"/>
        </w:rPr>
      </w:pPr>
    </w:p>
    <w:p w:rsidR="000F0243" w:rsidRPr="00613151" w:rsidRDefault="000F0243" w:rsidP="00126D48">
      <w:pPr>
        <w:jc w:val="both"/>
        <w:outlineLvl w:val="0"/>
        <w:rPr>
          <w:rFonts w:ascii="Arial" w:hAnsi="Arial" w:cs="Arial"/>
          <w:b/>
          <w:sz w:val="24"/>
        </w:rPr>
      </w:pPr>
      <w:r w:rsidRPr="00613151">
        <w:rPr>
          <w:rFonts w:ascii="Arial" w:hAnsi="Arial" w:cs="Arial"/>
          <w:b/>
          <w:sz w:val="24"/>
        </w:rPr>
        <w:t>Lodging Allowance</w:t>
      </w:r>
    </w:p>
    <w:p w:rsidR="000F0243" w:rsidRPr="00613151" w:rsidRDefault="000F0243">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sz w:val="24"/>
        </w:rPr>
        <w:t>The reimbursement amount includes room charges</w:t>
      </w:r>
      <w:r w:rsidR="00A95B52" w:rsidRPr="00613151">
        <w:rPr>
          <w:rFonts w:ascii="Arial" w:hAnsi="Arial" w:cs="Arial"/>
          <w:sz w:val="24"/>
        </w:rPr>
        <w:t xml:space="preserve">, </w:t>
      </w:r>
      <w:r w:rsidRPr="00613151">
        <w:rPr>
          <w:rFonts w:ascii="Arial" w:hAnsi="Arial" w:cs="Arial"/>
          <w:sz w:val="24"/>
        </w:rPr>
        <w:t>applicable taxes</w:t>
      </w:r>
      <w:r w:rsidR="00A95B52" w:rsidRPr="00613151">
        <w:rPr>
          <w:rFonts w:ascii="Arial" w:hAnsi="Arial" w:cs="Arial"/>
          <w:sz w:val="24"/>
        </w:rPr>
        <w:t>, parking and resort fees, etc.</w:t>
      </w:r>
      <w:r w:rsidRPr="00613151">
        <w:rPr>
          <w:rFonts w:ascii="Arial" w:hAnsi="Arial" w:cs="Arial"/>
          <w:sz w:val="24"/>
        </w:rPr>
        <w:t xml:space="preserve">.  The reimbursement may not exceed the listed maximums </w:t>
      </w:r>
      <w:r w:rsidRPr="00613151">
        <w:rPr>
          <w:rFonts w:ascii="Arial" w:hAnsi="Arial" w:cs="Arial"/>
          <w:b/>
          <w:sz w:val="24"/>
        </w:rPr>
        <w:t>plus</w:t>
      </w:r>
      <w:r w:rsidRPr="00613151">
        <w:rPr>
          <w:rFonts w:ascii="Arial" w:hAnsi="Arial" w:cs="Arial"/>
          <w:sz w:val="24"/>
        </w:rPr>
        <w:t xml:space="preserve"> tax for cities included in the “rate index”.</w:t>
      </w:r>
    </w:p>
    <w:p w:rsidR="00112510" w:rsidRPr="00613151" w:rsidRDefault="00112510">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sz w:val="24"/>
        </w:rPr>
        <w:t>If the travel location is not specified in the index, refer to the county where the destination is located and use the applicable rates.  Finally, if neither the city nor county is listed, apply the default rates of $</w:t>
      </w:r>
      <w:r w:rsidR="00A95B52" w:rsidRPr="00613151">
        <w:rPr>
          <w:rFonts w:ascii="Arial" w:hAnsi="Arial" w:cs="Arial"/>
          <w:sz w:val="24"/>
        </w:rPr>
        <w:t>60.00</w:t>
      </w:r>
      <w:r w:rsidRPr="00613151">
        <w:rPr>
          <w:rFonts w:ascii="Arial" w:hAnsi="Arial" w:cs="Arial"/>
          <w:sz w:val="24"/>
        </w:rPr>
        <w:t xml:space="preserve"> plus tax, for out-of-state lodging and $</w:t>
      </w:r>
      <w:r w:rsidR="00A95B52" w:rsidRPr="00613151">
        <w:rPr>
          <w:rFonts w:ascii="Arial" w:hAnsi="Arial" w:cs="Arial"/>
          <w:sz w:val="24"/>
        </w:rPr>
        <w:t>60.00</w:t>
      </w:r>
      <w:r w:rsidRPr="00613151">
        <w:rPr>
          <w:rFonts w:ascii="Arial" w:hAnsi="Arial" w:cs="Arial"/>
          <w:sz w:val="24"/>
        </w:rPr>
        <w:t xml:space="preserve"> plus tax, for in-state lodging.</w:t>
      </w:r>
    </w:p>
    <w:p w:rsidR="00112510" w:rsidRPr="00613151" w:rsidRDefault="00112510">
      <w:pPr>
        <w:jc w:val="both"/>
        <w:rPr>
          <w:rFonts w:ascii="Arial" w:hAnsi="Arial" w:cs="Arial"/>
          <w:sz w:val="24"/>
        </w:rPr>
      </w:pPr>
    </w:p>
    <w:p w:rsidR="00112510" w:rsidRPr="00613151" w:rsidRDefault="005A22E0">
      <w:pPr>
        <w:keepNext/>
        <w:framePr w:dropCap="margin" w:lines="2" w:hSpace="360" w:wrap="auto" w:vAnchor="text" w:hAnchor="page"/>
        <w:spacing w:line="566" w:lineRule="exact"/>
        <w:jc w:val="both"/>
        <w:rPr>
          <w:rFonts w:ascii="Arial" w:hAnsi="Arial" w:cs="Arial"/>
          <w:position w:val="-4"/>
          <w:sz w:val="67"/>
        </w:rPr>
      </w:pPr>
      <w:r w:rsidRPr="00613151">
        <w:rPr>
          <w:rFonts w:ascii="Arial" w:hAnsi="Arial" w:cs="Arial"/>
          <w:position w:val="-4"/>
          <w:sz w:val="67"/>
        </w:rPr>
        <w:t>E</w:t>
      </w:r>
    </w:p>
    <w:p w:rsidR="00F91504" w:rsidRPr="00613151" w:rsidRDefault="00F91504">
      <w:pPr>
        <w:jc w:val="both"/>
        <w:rPr>
          <w:rFonts w:ascii="Arial" w:hAnsi="Arial" w:cs="Arial"/>
          <w:b/>
          <w:sz w:val="24"/>
        </w:rPr>
      </w:pPr>
    </w:p>
    <w:p w:rsidR="000F0243" w:rsidRPr="00613151" w:rsidRDefault="000F0243" w:rsidP="00126D48">
      <w:pPr>
        <w:jc w:val="both"/>
        <w:outlineLvl w:val="0"/>
        <w:rPr>
          <w:rFonts w:ascii="Arial" w:hAnsi="Arial" w:cs="Arial"/>
          <w:b/>
          <w:sz w:val="24"/>
        </w:rPr>
      </w:pPr>
      <w:r w:rsidRPr="00613151">
        <w:rPr>
          <w:rFonts w:ascii="Arial" w:hAnsi="Arial" w:cs="Arial"/>
          <w:b/>
          <w:sz w:val="24"/>
        </w:rPr>
        <w:t>Conference Designated Hotel</w:t>
      </w:r>
    </w:p>
    <w:p w:rsidR="000F0243" w:rsidRPr="00613151" w:rsidRDefault="000F0243">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sz w:val="24"/>
        </w:rPr>
        <w:t>“Conference Designated Hotel”  is the hotel that the conference is being held at or the hotel(s) specified in the conference brochure.  Accommodations at alternate hotels in the immediate vicinity of the conference may be considered as conference designated lodging when no vacancies exist at the recommended hotel(s).</w:t>
      </w:r>
    </w:p>
    <w:p w:rsidR="00112510" w:rsidRPr="00613151" w:rsidRDefault="00112510">
      <w:pPr>
        <w:jc w:val="both"/>
        <w:rPr>
          <w:rFonts w:ascii="Arial" w:hAnsi="Arial" w:cs="Arial"/>
          <w:sz w:val="24"/>
        </w:rPr>
      </w:pPr>
    </w:p>
    <w:p w:rsidR="007A038B" w:rsidRPr="00613151" w:rsidRDefault="007A038B" w:rsidP="007A038B">
      <w:pPr>
        <w:ind w:left="720"/>
        <w:jc w:val="both"/>
        <w:rPr>
          <w:rFonts w:ascii="Arial" w:hAnsi="Arial" w:cs="Arial"/>
          <w:sz w:val="24"/>
        </w:rPr>
      </w:pPr>
    </w:p>
    <w:p w:rsidR="00112510" w:rsidRPr="00613151" w:rsidRDefault="00112510">
      <w:pPr>
        <w:numPr>
          <w:ilvl w:val="0"/>
          <w:numId w:val="3"/>
        </w:numPr>
        <w:jc w:val="both"/>
        <w:rPr>
          <w:rFonts w:ascii="Arial" w:hAnsi="Arial" w:cs="Arial"/>
          <w:sz w:val="24"/>
        </w:rPr>
      </w:pPr>
      <w:r w:rsidRPr="00613151">
        <w:rPr>
          <w:rFonts w:ascii="Arial" w:hAnsi="Arial" w:cs="Arial"/>
          <w:sz w:val="24"/>
        </w:rPr>
        <w:t xml:space="preserve">If more than one hotel is recommended and shuttle service is available or hotel is within reasonable walking distance, the lowest cost hotel should be utilized.  If a reason exists for not being able to do so, a detailed memo explaining the situation shall accompany the </w:t>
      </w:r>
      <w:r w:rsidR="00AA30A4" w:rsidRPr="00613151">
        <w:rPr>
          <w:rFonts w:ascii="Arial" w:hAnsi="Arial" w:cs="Arial"/>
          <w:sz w:val="24"/>
        </w:rPr>
        <w:t>Employee Leave Request</w:t>
      </w:r>
      <w:r w:rsidRPr="00613151">
        <w:rPr>
          <w:rFonts w:ascii="Arial" w:hAnsi="Arial" w:cs="Arial"/>
          <w:sz w:val="24"/>
        </w:rPr>
        <w:t>.</w:t>
      </w:r>
    </w:p>
    <w:p w:rsidR="00112510" w:rsidRPr="00613151" w:rsidRDefault="00112510">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sz w:val="24"/>
        </w:rPr>
        <w:t>Individuals staying at a Conference Designated Hotel may be reimbursed actual lodging costs, or utilize District Procurement Card (Pending), provided a brochure of the conference noting said hotel accompanies the lodging receipt.</w:t>
      </w:r>
      <w:r w:rsidRPr="00613151">
        <w:rPr>
          <w:rFonts w:ascii="Arial" w:hAnsi="Arial" w:cs="Arial"/>
          <w:b/>
          <w:sz w:val="24"/>
        </w:rPr>
        <w:t xml:space="preserve"> </w:t>
      </w:r>
      <w:r w:rsidRPr="00613151">
        <w:rPr>
          <w:rFonts w:ascii="Arial" w:hAnsi="Arial" w:cs="Arial"/>
          <w:sz w:val="24"/>
        </w:rPr>
        <w:t xml:space="preserve"> This is required regardless of how payment is made (i.e. District Procurement Card, out-of-pocket expense or purchase order).</w:t>
      </w:r>
    </w:p>
    <w:p w:rsidR="00112510" w:rsidRPr="00613151" w:rsidRDefault="00112510">
      <w:pPr>
        <w:jc w:val="both"/>
        <w:rPr>
          <w:rFonts w:ascii="Arial" w:hAnsi="Arial" w:cs="Arial"/>
          <w:sz w:val="24"/>
        </w:rPr>
      </w:pPr>
    </w:p>
    <w:p w:rsidR="00112510" w:rsidRPr="00613151" w:rsidRDefault="005A22E0">
      <w:pPr>
        <w:keepNext/>
        <w:framePr w:dropCap="margin" w:lines="2" w:hSpace="360" w:wrap="auto" w:vAnchor="text" w:hAnchor="page"/>
        <w:spacing w:line="566" w:lineRule="exact"/>
        <w:jc w:val="both"/>
        <w:rPr>
          <w:rFonts w:ascii="Arial" w:hAnsi="Arial" w:cs="Arial"/>
          <w:position w:val="-4"/>
          <w:sz w:val="69"/>
        </w:rPr>
      </w:pPr>
      <w:r w:rsidRPr="00613151">
        <w:rPr>
          <w:rFonts w:ascii="Arial" w:hAnsi="Arial" w:cs="Arial"/>
          <w:position w:val="-4"/>
          <w:sz w:val="69"/>
        </w:rPr>
        <w:t>F</w:t>
      </w:r>
    </w:p>
    <w:p w:rsidR="00F91504" w:rsidRPr="00613151" w:rsidRDefault="00F91504">
      <w:pPr>
        <w:jc w:val="both"/>
        <w:rPr>
          <w:rFonts w:ascii="Arial" w:hAnsi="Arial" w:cs="Arial"/>
          <w:b/>
          <w:sz w:val="24"/>
        </w:rPr>
      </w:pPr>
    </w:p>
    <w:p w:rsidR="000F0243" w:rsidRPr="00613151" w:rsidRDefault="000F0243" w:rsidP="00126D48">
      <w:pPr>
        <w:jc w:val="both"/>
        <w:outlineLvl w:val="0"/>
        <w:rPr>
          <w:rFonts w:ascii="Arial" w:hAnsi="Arial" w:cs="Arial"/>
          <w:b/>
          <w:sz w:val="24"/>
        </w:rPr>
      </w:pPr>
      <w:r w:rsidRPr="00613151">
        <w:rPr>
          <w:rFonts w:ascii="Arial" w:hAnsi="Arial" w:cs="Arial"/>
          <w:b/>
          <w:sz w:val="24"/>
        </w:rPr>
        <w:t>Promotions / Incentives</w:t>
      </w:r>
    </w:p>
    <w:p w:rsidR="000F0243" w:rsidRPr="00613151" w:rsidRDefault="000F0243">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sz w:val="24"/>
        </w:rPr>
        <w:t>Benefits from any lodging promotion</w:t>
      </w:r>
      <w:r w:rsidR="000F0243" w:rsidRPr="00613151">
        <w:rPr>
          <w:rFonts w:ascii="Arial" w:hAnsi="Arial" w:cs="Arial"/>
          <w:sz w:val="24"/>
        </w:rPr>
        <w:t xml:space="preserve"> or incentive</w:t>
      </w:r>
      <w:r w:rsidRPr="00613151">
        <w:rPr>
          <w:rFonts w:ascii="Arial" w:hAnsi="Arial" w:cs="Arial"/>
          <w:sz w:val="24"/>
        </w:rPr>
        <w:t xml:space="preserve">, such as free lodging, are the property of </w:t>
      </w:r>
      <w:r w:rsidR="00EE16DD" w:rsidRPr="00613151">
        <w:rPr>
          <w:rFonts w:ascii="Arial" w:hAnsi="Arial" w:cs="Arial"/>
          <w:sz w:val="24"/>
        </w:rPr>
        <w:t>Flagstaff Unified School District, No. 1</w:t>
      </w:r>
      <w:r w:rsidRPr="00613151">
        <w:rPr>
          <w:rFonts w:ascii="Arial" w:hAnsi="Arial" w:cs="Arial"/>
          <w:sz w:val="24"/>
        </w:rPr>
        <w:t xml:space="preserve"> and must be turned in to District Business Office.</w:t>
      </w:r>
    </w:p>
    <w:p w:rsidR="00CA029C" w:rsidRPr="00613151" w:rsidRDefault="00CA029C">
      <w:pPr>
        <w:rPr>
          <w:rFonts w:ascii="Arial" w:hAnsi="Arial" w:cs="Arial"/>
          <w:b/>
          <w:sz w:val="28"/>
          <w:szCs w:val="28"/>
          <w:highlight w:val="black"/>
          <w:bdr w:val="single" w:sz="4" w:space="0" w:color="auto"/>
        </w:rPr>
      </w:pPr>
    </w:p>
    <w:p w:rsidR="003E3941" w:rsidRPr="00613151" w:rsidRDefault="003E3941">
      <w:pPr>
        <w:rPr>
          <w:rFonts w:ascii="Arial" w:hAnsi="Arial" w:cs="Arial"/>
          <w:b/>
          <w:i/>
          <w:sz w:val="28"/>
          <w:szCs w:val="28"/>
          <w:highlight w:val="black"/>
          <w:bdr w:val="single" w:sz="4" w:space="0" w:color="auto"/>
        </w:rPr>
      </w:pPr>
    </w:p>
    <w:p w:rsidR="00112510" w:rsidRPr="00613151" w:rsidRDefault="00112510" w:rsidP="00126D48">
      <w:pPr>
        <w:outlineLvl w:val="0"/>
        <w:rPr>
          <w:rFonts w:ascii="Arial" w:hAnsi="Arial" w:cs="Arial"/>
          <w:i/>
          <w:sz w:val="28"/>
          <w:szCs w:val="28"/>
        </w:rPr>
      </w:pPr>
      <w:r w:rsidRPr="00613151">
        <w:rPr>
          <w:rFonts w:ascii="Arial" w:hAnsi="Arial" w:cs="Arial"/>
          <w:b/>
          <w:i/>
          <w:sz w:val="28"/>
          <w:szCs w:val="28"/>
          <w:highlight w:val="black"/>
          <w:bdr w:val="single" w:sz="4" w:space="0" w:color="auto"/>
        </w:rPr>
        <w:t xml:space="preserve">Preparation of </w:t>
      </w:r>
      <w:r w:rsidR="00AA30A4" w:rsidRPr="00613151">
        <w:rPr>
          <w:rFonts w:ascii="Arial" w:hAnsi="Arial" w:cs="Arial"/>
          <w:b/>
          <w:i/>
          <w:sz w:val="28"/>
          <w:szCs w:val="28"/>
          <w:highlight w:val="black"/>
          <w:bdr w:val="single" w:sz="4" w:space="0" w:color="auto"/>
        </w:rPr>
        <w:t>Employee Leave Request</w:t>
      </w:r>
    </w:p>
    <w:p w:rsidR="00112510" w:rsidRPr="00613151" w:rsidRDefault="00112510">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sz w:val="24"/>
        </w:rPr>
        <w:t>A</w:t>
      </w:r>
      <w:r w:rsidR="00E43A8B" w:rsidRPr="00613151">
        <w:rPr>
          <w:rFonts w:ascii="Arial" w:hAnsi="Arial" w:cs="Arial"/>
          <w:sz w:val="24"/>
        </w:rPr>
        <w:t>n</w:t>
      </w:r>
      <w:r w:rsidRPr="00613151">
        <w:rPr>
          <w:rFonts w:ascii="Arial" w:hAnsi="Arial" w:cs="Arial"/>
          <w:sz w:val="24"/>
        </w:rPr>
        <w:t xml:space="preserve"> </w:t>
      </w:r>
      <w:r w:rsidR="00AA30A4" w:rsidRPr="00613151">
        <w:rPr>
          <w:rFonts w:ascii="Arial" w:hAnsi="Arial" w:cs="Arial"/>
          <w:sz w:val="24"/>
        </w:rPr>
        <w:t>Employee Leave Request</w:t>
      </w:r>
      <w:r w:rsidRPr="00613151">
        <w:rPr>
          <w:rFonts w:ascii="Arial" w:hAnsi="Arial" w:cs="Arial"/>
          <w:sz w:val="24"/>
        </w:rPr>
        <w:t xml:space="preserve"> form can be obtained from Accounts Payable and/or Administrative Support.  Prepare according to the following instructions:</w:t>
      </w:r>
    </w:p>
    <w:p w:rsidR="00112510" w:rsidRPr="00613151" w:rsidRDefault="00112510">
      <w:pPr>
        <w:jc w:val="both"/>
        <w:rPr>
          <w:rFonts w:ascii="Arial" w:hAnsi="Arial" w:cs="Arial"/>
          <w:sz w:val="24"/>
        </w:rPr>
      </w:pPr>
    </w:p>
    <w:p w:rsidR="00112510" w:rsidRPr="00613151" w:rsidRDefault="00220992" w:rsidP="00F91504">
      <w:pPr>
        <w:numPr>
          <w:ilvl w:val="0"/>
          <w:numId w:val="25"/>
        </w:numPr>
        <w:ind w:left="540" w:hanging="540"/>
        <w:jc w:val="both"/>
        <w:rPr>
          <w:rFonts w:ascii="Arial" w:hAnsi="Arial" w:cs="Arial"/>
          <w:sz w:val="24"/>
        </w:rPr>
      </w:pPr>
      <w:r w:rsidRPr="00613151">
        <w:rPr>
          <w:rFonts w:ascii="Arial" w:hAnsi="Arial" w:cs="Arial"/>
          <w:sz w:val="24"/>
          <w:u w:val="single"/>
        </w:rPr>
        <w:t xml:space="preserve">Substitute On-Line Confirmation </w:t>
      </w:r>
      <w:r w:rsidR="00112510" w:rsidRPr="00613151">
        <w:rPr>
          <w:rFonts w:ascii="Arial" w:hAnsi="Arial" w:cs="Arial"/>
          <w:sz w:val="24"/>
          <w:u w:val="single"/>
        </w:rPr>
        <w:t>#)</w:t>
      </w:r>
      <w:r w:rsidR="00112510" w:rsidRPr="00613151">
        <w:rPr>
          <w:rFonts w:ascii="Arial" w:hAnsi="Arial" w:cs="Arial"/>
          <w:sz w:val="24"/>
        </w:rPr>
        <w:t xml:space="preserve"> </w:t>
      </w:r>
      <w:r w:rsidRPr="00613151">
        <w:rPr>
          <w:rFonts w:ascii="Arial" w:hAnsi="Arial" w:cs="Arial"/>
          <w:sz w:val="24"/>
        </w:rPr>
        <w:t>–</w:t>
      </w:r>
      <w:r w:rsidR="00112510" w:rsidRPr="00613151">
        <w:rPr>
          <w:rFonts w:ascii="Arial" w:hAnsi="Arial" w:cs="Arial"/>
          <w:sz w:val="24"/>
        </w:rPr>
        <w:t xml:space="preserve"> </w:t>
      </w:r>
      <w:r w:rsidRPr="00613151">
        <w:rPr>
          <w:rFonts w:ascii="Arial" w:hAnsi="Arial" w:cs="Arial"/>
          <w:sz w:val="24"/>
        </w:rPr>
        <w:t xml:space="preserve">Enter the confirmation number issued by Substitute On-Line at:  </w:t>
      </w:r>
      <w:r w:rsidR="00F91504" w:rsidRPr="00613151">
        <w:rPr>
          <w:rFonts w:ascii="Arial" w:hAnsi="Arial" w:cs="Arial"/>
          <w:sz w:val="24"/>
        </w:rPr>
        <w:t xml:space="preserve">  </w:t>
      </w:r>
      <w:r w:rsidR="00F91504" w:rsidRPr="00613151">
        <w:rPr>
          <w:rFonts w:ascii="Arial" w:hAnsi="Arial" w:cs="Arial"/>
          <w:sz w:val="24"/>
        </w:rPr>
        <w:tab/>
      </w:r>
      <w:hyperlink r:id="rId8" w:history="1">
        <w:r w:rsidR="00F91504" w:rsidRPr="00613151">
          <w:rPr>
            <w:rStyle w:val="Hyperlink"/>
            <w:rFonts w:ascii="Arial" w:hAnsi="Arial" w:cs="Arial"/>
            <w:color w:val="auto"/>
            <w:sz w:val="24"/>
          </w:rPr>
          <w:t>www.substituteonline.com</w:t>
        </w:r>
      </w:hyperlink>
    </w:p>
    <w:p w:rsidR="00F91504" w:rsidRPr="00613151" w:rsidRDefault="00F91504" w:rsidP="00F91504">
      <w:pPr>
        <w:jc w:val="both"/>
        <w:rPr>
          <w:rFonts w:ascii="Arial" w:hAnsi="Arial" w:cs="Arial"/>
          <w:sz w:val="24"/>
        </w:rPr>
      </w:pPr>
    </w:p>
    <w:p w:rsidR="00112510" w:rsidRPr="00613151" w:rsidRDefault="00220992" w:rsidP="007D1877">
      <w:pPr>
        <w:numPr>
          <w:ilvl w:val="0"/>
          <w:numId w:val="25"/>
        </w:numPr>
        <w:ind w:left="540" w:hanging="540"/>
        <w:jc w:val="both"/>
        <w:rPr>
          <w:rFonts w:ascii="Arial" w:hAnsi="Arial" w:cs="Arial"/>
          <w:sz w:val="24"/>
        </w:rPr>
      </w:pPr>
      <w:r w:rsidRPr="00613151">
        <w:rPr>
          <w:rFonts w:ascii="Arial" w:hAnsi="Arial" w:cs="Arial"/>
          <w:sz w:val="24"/>
          <w:u w:val="single"/>
        </w:rPr>
        <w:t>Person</w:t>
      </w:r>
      <w:r w:rsidRPr="00613151">
        <w:rPr>
          <w:rFonts w:ascii="Arial" w:hAnsi="Arial" w:cs="Arial"/>
          <w:sz w:val="24"/>
        </w:rPr>
        <w:t xml:space="preserve"> – Name of Traveler</w:t>
      </w:r>
    </w:p>
    <w:p w:rsidR="00112510" w:rsidRPr="00613151" w:rsidRDefault="00112510" w:rsidP="007D1877">
      <w:pPr>
        <w:numPr>
          <w:ilvl w:val="12"/>
          <w:numId w:val="0"/>
        </w:numPr>
        <w:ind w:left="540" w:hanging="540"/>
        <w:jc w:val="both"/>
        <w:rPr>
          <w:rFonts w:ascii="Arial" w:hAnsi="Arial" w:cs="Arial"/>
          <w:sz w:val="24"/>
        </w:rPr>
      </w:pPr>
    </w:p>
    <w:p w:rsidR="00112510" w:rsidRPr="00613151" w:rsidRDefault="00220992" w:rsidP="007D1877">
      <w:pPr>
        <w:numPr>
          <w:ilvl w:val="0"/>
          <w:numId w:val="25"/>
        </w:numPr>
        <w:ind w:left="540" w:hanging="540"/>
        <w:jc w:val="both"/>
        <w:rPr>
          <w:rFonts w:ascii="Arial" w:hAnsi="Arial" w:cs="Arial"/>
          <w:sz w:val="24"/>
        </w:rPr>
      </w:pPr>
      <w:r w:rsidRPr="00613151">
        <w:rPr>
          <w:rFonts w:ascii="Arial" w:hAnsi="Arial" w:cs="Arial"/>
          <w:sz w:val="24"/>
          <w:u w:val="single"/>
        </w:rPr>
        <w:t>Position &amp; Site</w:t>
      </w:r>
      <w:r w:rsidRPr="00613151">
        <w:rPr>
          <w:rFonts w:ascii="Arial" w:hAnsi="Arial" w:cs="Arial"/>
          <w:sz w:val="24"/>
        </w:rPr>
        <w:t xml:space="preserve"> – Traveler’s position in the District and work location</w:t>
      </w:r>
      <w:r w:rsidR="00112510" w:rsidRPr="00613151">
        <w:rPr>
          <w:rFonts w:ascii="Arial" w:hAnsi="Arial" w:cs="Arial"/>
          <w:sz w:val="24"/>
        </w:rPr>
        <w:t>.</w:t>
      </w:r>
    </w:p>
    <w:p w:rsidR="00112510" w:rsidRPr="00613151" w:rsidRDefault="00112510" w:rsidP="007D1877">
      <w:pPr>
        <w:numPr>
          <w:ilvl w:val="12"/>
          <w:numId w:val="0"/>
        </w:numPr>
        <w:ind w:left="540" w:hanging="540"/>
        <w:jc w:val="both"/>
        <w:rPr>
          <w:rFonts w:ascii="Arial" w:hAnsi="Arial" w:cs="Arial"/>
          <w:sz w:val="24"/>
        </w:rPr>
      </w:pPr>
    </w:p>
    <w:p w:rsidR="00112510" w:rsidRPr="00613151" w:rsidRDefault="00220992" w:rsidP="007D1877">
      <w:pPr>
        <w:numPr>
          <w:ilvl w:val="0"/>
          <w:numId w:val="25"/>
        </w:numPr>
        <w:ind w:left="540" w:hanging="540"/>
        <w:jc w:val="both"/>
        <w:rPr>
          <w:rFonts w:ascii="Arial" w:hAnsi="Arial" w:cs="Arial"/>
          <w:sz w:val="24"/>
        </w:rPr>
      </w:pPr>
      <w:r w:rsidRPr="00613151">
        <w:rPr>
          <w:rFonts w:ascii="Arial" w:hAnsi="Arial" w:cs="Arial"/>
          <w:sz w:val="24"/>
          <w:u w:val="single"/>
        </w:rPr>
        <w:t>Destination</w:t>
      </w:r>
      <w:r w:rsidRPr="00613151">
        <w:rPr>
          <w:rFonts w:ascii="Arial" w:hAnsi="Arial" w:cs="Arial"/>
          <w:sz w:val="24"/>
        </w:rPr>
        <w:t xml:space="preserve"> – City and State traveling to.  You may also indicate the name of the conference, meeting or purpose of the trip.</w:t>
      </w:r>
    </w:p>
    <w:p w:rsidR="00112510" w:rsidRPr="00613151" w:rsidRDefault="00112510" w:rsidP="007D1877">
      <w:pPr>
        <w:numPr>
          <w:ilvl w:val="12"/>
          <w:numId w:val="0"/>
        </w:numPr>
        <w:ind w:left="540" w:hanging="540"/>
        <w:jc w:val="both"/>
        <w:rPr>
          <w:rFonts w:ascii="Arial" w:hAnsi="Arial" w:cs="Arial"/>
          <w:sz w:val="24"/>
        </w:rPr>
      </w:pPr>
    </w:p>
    <w:p w:rsidR="00112510" w:rsidRPr="00613151" w:rsidRDefault="00220992" w:rsidP="007D1877">
      <w:pPr>
        <w:numPr>
          <w:ilvl w:val="0"/>
          <w:numId w:val="25"/>
        </w:numPr>
        <w:ind w:left="540" w:hanging="540"/>
        <w:jc w:val="both"/>
        <w:rPr>
          <w:rFonts w:ascii="Arial" w:hAnsi="Arial" w:cs="Arial"/>
          <w:sz w:val="24"/>
        </w:rPr>
      </w:pPr>
      <w:r w:rsidRPr="00613151">
        <w:rPr>
          <w:rFonts w:ascii="Arial" w:hAnsi="Arial" w:cs="Arial"/>
          <w:sz w:val="24"/>
          <w:u w:val="single"/>
        </w:rPr>
        <w:t>Please state reason for leave if two or more consecutive days are being requested at District expense</w:t>
      </w:r>
      <w:r w:rsidRPr="00613151">
        <w:rPr>
          <w:rFonts w:ascii="Arial" w:hAnsi="Arial" w:cs="Arial"/>
          <w:sz w:val="24"/>
        </w:rPr>
        <w:t xml:space="preserve"> – Provide a brief overview of the purpose of the trip.</w:t>
      </w:r>
    </w:p>
    <w:p w:rsidR="00112510" w:rsidRPr="00613151" w:rsidRDefault="00112510" w:rsidP="007D1877">
      <w:pPr>
        <w:numPr>
          <w:ilvl w:val="12"/>
          <w:numId w:val="0"/>
        </w:numPr>
        <w:ind w:left="540" w:hanging="540"/>
        <w:jc w:val="both"/>
        <w:rPr>
          <w:rFonts w:ascii="Arial" w:hAnsi="Arial" w:cs="Arial"/>
          <w:sz w:val="24"/>
        </w:rPr>
      </w:pPr>
    </w:p>
    <w:p w:rsidR="00112510" w:rsidRPr="00613151" w:rsidRDefault="00220992" w:rsidP="007D1877">
      <w:pPr>
        <w:numPr>
          <w:ilvl w:val="0"/>
          <w:numId w:val="25"/>
        </w:numPr>
        <w:ind w:left="540" w:hanging="540"/>
        <w:jc w:val="both"/>
        <w:rPr>
          <w:rFonts w:ascii="Arial" w:hAnsi="Arial" w:cs="Arial"/>
          <w:sz w:val="24"/>
        </w:rPr>
      </w:pPr>
      <w:r w:rsidRPr="00613151">
        <w:rPr>
          <w:rFonts w:ascii="Arial" w:hAnsi="Arial" w:cs="Arial"/>
          <w:sz w:val="24"/>
          <w:u w:val="single"/>
        </w:rPr>
        <w:t>Professional Leave</w:t>
      </w:r>
      <w:r w:rsidRPr="00613151">
        <w:rPr>
          <w:rFonts w:ascii="Arial" w:hAnsi="Arial" w:cs="Arial"/>
          <w:sz w:val="24"/>
        </w:rPr>
        <w:t xml:space="preserve"> – Check this box when requesting travel</w:t>
      </w:r>
      <w:r w:rsidR="00112510" w:rsidRPr="00613151">
        <w:rPr>
          <w:rFonts w:ascii="Arial" w:hAnsi="Arial" w:cs="Arial"/>
          <w:sz w:val="24"/>
        </w:rPr>
        <w:t>.</w:t>
      </w:r>
      <w:r w:rsidRPr="00613151">
        <w:rPr>
          <w:rFonts w:ascii="Arial" w:hAnsi="Arial" w:cs="Arial"/>
          <w:sz w:val="24"/>
        </w:rPr>
        <w:t xml:space="preserve">  Applies to both in-state and out-of-state </w:t>
      </w:r>
      <w:r w:rsidR="00865228" w:rsidRPr="00613151">
        <w:rPr>
          <w:rFonts w:ascii="Arial" w:hAnsi="Arial" w:cs="Arial"/>
          <w:sz w:val="24"/>
        </w:rPr>
        <w:t xml:space="preserve">requests.  NOTE: Out-of-state travel requires District Governing Board or Board delegated representative approval </w:t>
      </w:r>
      <w:r w:rsidR="00865228" w:rsidRPr="00613151">
        <w:rPr>
          <w:rFonts w:ascii="Arial" w:hAnsi="Arial" w:cs="Arial"/>
          <w:sz w:val="24"/>
          <w:u w:val="single"/>
        </w:rPr>
        <w:t>prior</w:t>
      </w:r>
      <w:r w:rsidR="00865228" w:rsidRPr="00613151">
        <w:rPr>
          <w:rFonts w:ascii="Arial" w:hAnsi="Arial" w:cs="Arial"/>
          <w:sz w:val="24"/>
        </w:rPr>
        <w:t xml:space="preserve"> to the event.  Please submit out-of-state Leave Request to the Board at least one month in advance.</w:t>
      </w:r>
    </w:p>
    <w:p w:rsidR="00112510" w:rsidRPr="00613151" w:rsidRDefault="00112510" w:rsidP="007D1877">
      <w:pPr>
        <w:numPr>
          <w:ilvl w:val="12"/>
          <w:numId w:val="0"/>
        </w:numPr>
        <w:ind w:left="540" w:hanging="540"/>
        <w:jc w:val="both"/>
        <w:rPr>
          <w:rFonts w:ascii="Arial" w:hAnsi="Arial" w:cs="Arial"/>
          <w:sz w:val="24"/>
        </w:rPr>
      </w:pPr>
    </w:p>
    <w:p w:rsidR="00112510" w:rsidRPr="00613151" w:rsidRDefault="00865228" w:rsidP="007D1877">
      <w:pPr>
        <w:numPr>
          <w:ilvl w:val="0"/>
          <w:numId w:val="25"/>
        </w:numPr>
        <w:ind w:left="540" w:hanging="540"/>
        <w:jc w:val="both"/>
        <w:rPr>
          <w:rFonts w:ascii="Arial" w:hAnsi="Arial" w:cs="Arial"/>
          <w:sz w:val="24"/>
        </w:rPr>
      </w:pPr>
      <w:r w:rsidRPr="00613151">
        <w:rPr>
          <w:rFonts w:ascii="Arial" w:hAnsi="Arial" w:cs="Arial"/>
          <w:sz w:val="24"/>
          <w:u w:val="single"/>
        </w:rPr>
        <w:t>Signature of Applicant / Date of Request</w:t>
      </w:r>
      <w:r w:rsidRPr="00613151">
        <w:rPr>
          <w:rFonts w:ascii="Arial" w:hAnsi="Arial" w:cs="Arial"/>
          <w:sz w:val="24"/>
        </w:rPr>
        <w:t xml:space="preserve"> – Leave request requires signature of the traveler and the date signed.</w:t>
      </w:r>
    </w:p>
    <w:p w:rsidR="00112510" w:rsidRPr="00613151" w:rsidRDefault="00112510" w:rsidP="007D1877">
      <w:pPr>
        <w:numPr>
          <w:ilvl w:val="12"/>
          <w:numId w:val="0"/>
        </w:numPr>
        <w:ind w:left="540" w:hanging="540"/>
        <w:jc w:val="both"/>
        <w:rPr>
          <w:rFonts w:ascii="Arial" w:hAnsi="Arial" w:cs="Arial"/>
          <w:sz w:val="24"/>
        </w:rPr>
      </w:pPr>
    </w:p>
    <w:p w:rsidR="00865228" w:rsidRPr="00613151" w:rsidRDefault="00865228" w:rsidP="00865228">
      <w:pPr>
        <w:numPr>
          <w:ilvl w:val="0"/>
          <w:numId w:val="25"/>
        </w:numPr>
        <w:ind w:left="540" w:hanging="540"/>
        <w:jc w:val="both"/>
        <w:rPr>
          <w:rFonts w:ascii="Arial" w:hAnsi="Arial" w:cs="Arial"/>
          <w:sz w:val="24"/>
        </w:rPr>
      </w:pPr>
      <w:r w:rsidRPr="00613151">
        <w:rPr>
          <w:rFonts w:ascii="Arial" w:hAnsi="Arial" w:cs="Arial"/>
          <w:sz w:val="24"/>
          <w:u w:val="single"/>
        </w:rPr>
        <w:lastRenderedPageBreak/>
        <w:t>Is professional leave submitted 10 days in advance according to Policy GCBD/GDBD (4)?  Yes, No, N/A</w:t>
      </w:r>
      <w:r w:rsidRPr="00613151">
        <w:rPr>
          <w:rFonts w:ascii="Arial" w:hAnsi="Arial" w:cs="Arial"/>
          <w:sz w:val="24"/>
        </w:rPr>
        <w:t xml:space="preserve"> – Indicate whether or not the request was submitted to the Business office within the required timeframe.  NOTE:  Out-of-state travel must be submitted at least one month prior to the event!</w:t>
      </w:r>
    </w:p>
    <w:p w:rsidR="00865228" w:rsidRPr="00613151" w:rsidRDefault="00865228" w:rsidP="00865228">
      <w:pPr>
        <w:jc w:val="both"/>
        <w:rPr>
          <w:rFonts w:ascii="Arial" w:hAnsi="Arial" w:cs="Arial"/>
          <w:sz w:val="24"/>
        </w:rPr>
      </w:pPr>
    </w:p>
    <w:p w:rsidR="00112510" w:rsidRPr="00613151" w:rsidRDefault="00865228" w:rsidP="007D1877">
      <w:pPr>
        <w:numPr>
          <w:ilvl w:val="0"/>
          <w:numId w:val="25"/>
        </w:numPr>
        <w:ind w:left="540" w:hanging="540"/>
        <w:jc w:val="both"/>
        <w:rPr>
          <w:rFonts w:ascii="Arial" w:hAnsi="Arial" w:cs="Arial"/>
          <w:sz w:val="24"/>
        </w:rPr>
      </w:pPr>
      <w:r w:rsidRPr="00613151">
        <w:rPr>
          <w:rFonts w:ascii="Arial" w:hAnsi="Arial" w:cs="Arial"/>
          <w:sz w:val="24"/>
          <w:u w:val="single"/>
        </w:rPr>
        <w:t>Food / Amount Requested</w:t>
      </w:r>
      <w:r w:rsidR="000D64EB" w:rsidRPr="00613151">
        <w:rPr>
          <w:rFonts w:ascii="Arial" w:hAnsi="Arial" w:cs="Arial"/>
          <w:sz w:val="24"/>
        </w:rPr>
        <w:t xml:space="preserve"> </w:t>
      </w:r>
      <w:r w:rsidRPr="00613151">
        <w:rPr>
          <w:rFonts w:ascii="Arial" w:hAnsi="Arial" w:cs="Arial"/>
          <w:sz w:val="24"/>
        </w:rPr>
        <w:t>– Indicate the total amount of eligible food expenses for the entire travel period.</w:t>
      </w:r>
    </w:p>
    <w:p w:rsidR="00112510" w:rsidRPr="00613151" w:rsidRDefault="00112510" w:rsidP="007D1877">
      <w:pPr>
        <w:numPr>
          <w:ilvl w:val="12"/>
          <w:numId w:val="0"/>
        </w:numPr>
        <w:ind w:left="540" w:hanging="540"/>
        <w:jc w:val="both"/>
        <w:rPr>
          <w:rFonts w:ascii="Arial" w:hAnsi="Arial" w:cs="Arial"/>
          <w:sz w:val="24"/>
        </w:rPr>
      </w:pPr>
    </w:p>
    <w:p w:rsidR="00865228" w:rsidRPr="00613151" w:rsidRDefault="00865228" w:rsidP="00865228">
      <w:pPr>
        <w:numPr>
          <w:ilvl w:val="0"/>
          <w:numId w:val="25"/>
        </w:numPr>
        <w:ind w:left="540" w:hanging="540"/>
        <w:jc w:val="both"/>
        <w:rPr>
          <w:rFonts w:ascii="Arial" w:hAnsi="Arial" w:cs="Arial"/>
          <w:sz w:val="24"/>
        </w:rPr>
      </w:pPr>
      <w:r w:rsidRPr="00613151">
        <w:rPr>
          <w:rFonts w:ascii="Arial" w:hAnsi="Arial" w:cs="Arial"/>
          <w:sz w:val="24"/>
          <w:u w:val="single"/>
        </w:rPr>
        <w:t>Lodging / Amount Requested</w:t>
      </w:r>
      <w:r w:rsidR="000D64EB" w:rsidRPr="00613151">
        <w:rPr>
          <w:rFonts w:ascii="Arial" w:hAnsi="Arial" w:cs="Arial"/>
          <w:sz w:val="24"/>
        </w:rPr>
        <w:t xml:space="preserve"> </w:t>
      </w:r>
      <w:r w:rsidRPr="00613151">
        <w:rPr>
          <w:rFonts w:ascii="Arial" w:hAnsi="Arial" w:cs="Arial"/>
          <w:sz w:val="24"/>
        </w:rPr>
        <w:t>– Indicate the total amount of hotel expenses for the entire travel period.</w:t>
      </w:r>
    </w:p>
    <w:p w:rsidR="00112510" w:rsidRPr="00613151" w:rsidRDefault="00112510" w:rsidP="007D1877">
      <w:pPr>
        <w:numPr>
          <w:ilvl w:val="12"/>
          <w:numId w:val="0"/>
        </w:numPr>
        <w:ind w:left="540" w:hanging="540"/>
        <w:jc w:val="both"/>
        <w:rPr>
          <w:rFonts w:ascii="Arial" w:hAnsi="Arial" w:cs="Arial"/>
          <w:sz w:val="24"/>
        </w:rPr>
      </w:pPr>
    </w:p>
    <w:p w:rsidR="00865228" w:rsidRPr="00613151" w:rsidRDefault="00865228" w:rsidP="00865228">
      <w:pPr>
        <w:numPr>
          <w:ilvl w:val="0"/>
          <w:numId w:val="25"/>
        </w:numPr>
        <w:ind w:left="540" w:hanging="540"/>
        <w:jc w:val="both"/>
        <w:rPr>
          <w:rFonts w:ascii="Arial" w:hAnsi="Arial" w:cs="Arial"/>
          <w:sz w:val="24"/>
        </w:rPr>
      </w:pPr>
      <w:r w:rsidRPr="00613151">
        <w:rPr>
          <w:rFonts w:ascii="Arial" w:hAnsi="Arial" w:cs="Arial"/>
          <w:sz w:val="24"/>
          <w:u w:val="single"/>
        </w:rPr>
        <w:t>Registration / Amount Requested</w:t>
      </w:r>
      <w:r w:rsidR="000D64EB" w:rsidRPr="00613151">
        <w:rPr>
          <w:rFonts w:ascii="Arial" w:hAnsi="Arial" w:cs="Arial"/>
          <w:sz w:val="24"/>
        </w:rPr>
        <w:t xml:space="preserve"> </w:t>
      </w:r>
      <w:r w:rsidRPr="00613151">
        <w:rPr>
          <w:rFonts w:ascii="Arial" w:hAnsi="Arial" w:cs="Arial"/>
          <w:sz w:val="24"/>
        </w:rPr>
        <w:t>– Indicate the total amount of registration fees anticipated.</w:t>
      </w:r>
    </w:p>
    <w:p w:rsidR="00112510" w:rsidRPr="00613151" w:rsidRDefault="00112510" w:rsidP="007D1877">
      <w:pPr>
        <w:numPr>
          <w:ilvl w:val="12"/>
          <w:numId w:val="0"/>
        </w:numPr>
        <w:ind w:left="540" w:hanging="540"/>
        <w:jc w:val="both"/>
        <w:rPr>
          <w:rFonts w:ascii="Arial" w:hAnsi="Arial" w:cs="Arial"/>
          <w:sz w:val="24"/>
        </w:rPr>
      </w:pPr>
    </w:p>
    <w:p w:rsidR="000D64EB" w:rsidRPr="00613151" w:rsidRDefault="000D64EB" w:rsidP="000D64EB">
      <w:pPr>
        <w:numPr>
          <w:ilvl w:val="0"/>
          <w:numId w:val="25"/>
        </w:numPr>
        <w:ind w:left="540" w:hanging="540"/>
        <w:jc w:val="both"/>
        <w:rPr>
          <w:rFonts w:ascii="Arial" w:hAnsi="Arial" w:cs="Arial"/>
          <w:sz w:val="24"/>
        </w:rPr>
      </w:pPr>
      <w:r w:rsidRPr="00613151">
        <w:rPr>
          <w:rFonts w:ascii="Arial" w:hAnsi="Arial" w:cs="Arial"/>
          <w:sz w:val="24"/>
          <w:u w:val="single"/>
        </w:rPr>
        <w:t>Transportation / Amount Requested</w:t>
      </w:r>
      <w:r w:rsidRPr="00613151">
        <w:rPr>
          <w:rFonts w:ascii="Arial" w:hAnsi="Arial" w:cs="Arial"/>
          <w:sz w:val="24"/>
        </w:rPr>
        <w:t xml:space="preserve"> – Indicate the total amount of transportation costs anticipated for the entire travel period.  This would include airfare, shuttle buses, taxis, parking, gas, tolls, mileage, etc.</w:t>
      </w:r>
    </w:p>
    <w:p w:rsidR="00112510" w:rsidRPr="00613151" w:rsidRDefault="00112510" w:rsidP="007D1877">
      <w:pPr>
        <w:numPr>
          <w:ilvl w:val="12"/>
          <w:numId w:val="0"/>
        </w:numPr>
        <w:ind w:left="540" w:hanging="540"/>
        <w:jc w:val="both"/>
        <w:rPr>
          <w:rFonts w:ascii="Arial" w:hAnsi="Arial" w:cs="Arial"/>
          <w:sz w:val="24"/>
        </w:rPr>
      </w:pPr>
    </w:p>
    <w:p w:rsidR="000D64EB" w:rsidRPr="00613151" w:rsidRDefault="000D64EB" w:rsidP="000D64EB">
      <w:pPr>
        <w:numPr>
          <w:ilvl w:val="0"/>
          <w:numId w:val="25"/>
        </w:numPr>
        <w:ind w:left="540" w:hanging="540"/>
        <w:jc w:val="both"/>
        <w:rPr>
          <w:rFonts w:ascii="Arial" w:hAnsi="Arial" w:cs="Arial"/>
          <w:sz w:val="24"/>
        </w:rPr>
      </w:pPr>
      <w:r w:rsidRPr="00613151">
        <w:rPr>
          <w:rFonts w:ascii="Arial" w:hAnsi="Arial" w:cs="Arial"/>
          <w:sz w:val="24"/>
          <w:u w:val="single"/>
        </w:rPr>
        <w:t>Substitute / Amount Requested</w:t>
      </w:r>
      <w:r w:rsidRPr="00613151">
        <w:rPr>
          <w:rFonts w:ascii="Arial" w:hAnsi="Arial" w:cs="Arial"/>
          <w:sz w:val="24"/>
        </w:rPr>
        <w:t xml:space="preserve"> – Indicate the total amount required to compensate substitute teachers or administrators.</w:t>
      </w:r>
    </w:p>
    <w:p w:rsidR="000D64EB" w:rsidRPr="00613151" w:rsidRDefault="000D64EB" w:rsidP="000D64EB">
      <w:pPr>
        <w:jc w:val="both"/>
        <w:rPr>
          <w:rFonts w:ascii="Arial" w:hAnsi="Arial" w:cs="Arial"/>
          <w:sz w:val="24"/>
        </w:rPr>
      </w:pPr>
    </w:p>
    <w:p w:rsidR="00112510" w:rsidRPr="00613151" w:rsidRDefault="000D64EB" w:rsidP="007D1877">
      <w:pPr>
        <w:numPr>
          <w:ilvl w:val="0"/>
          <w:numId w:val="25"/>
        </w:numPr>
        <w:ind w:left="540" w:hanging="540"/>
        <w:jc w:val="both"/>
        <w:rPr>
          <w:rFonts w:ascii="Arial" w:hAnsi="Arial" w:cs="Arial"/>
          <w:sz w:val="24"/>
        </w:rPr>
      </w:pPr>
      <w:r w:rsidRPr="00613151">
        <w:rPr>
          <w:rFonts w:ascii="Arial" w:hAnsi="Arial" w:cs="Arial"/>
          <w:sz w:val="24"/>
          <w:u w:val="single"/>
        </w:rPr>
        <w:t>Immediate Supervisor Approval</w:t>
      </w:r>
      <w:r w:rsidR="00112510" w:rsidRPr="00613151">
        <w:rPr>
          <w:rFonts w:ascii="Arial" w:hAnsi="Arial" w:cs="Arial"/>
          <w:sz w:val="24"/>
        </w:rPr>
        <w:t xml:space="preserve"> – Check </w:t>
      </w:r>
      <w:r w:rsidRPr="00613151">
        <w:rPr>
          <w:rFonts w:ascii="Arial" w:hAnsi="Arial" w:cs="Arial"/>
          <w:sz w:val="24"/>
        </w:rPr>
        <w:t>approved or denied, sign and date.</w:t>
      </w:r>
    </w:p>
    <w:p w:rsidR="00112510" w:rsidRPr="00613151" w:rsidRDefault="00112510" w:rsidP="007D1877">
      <w:pPr>
        <w:numPr>
          <w:ilvl w:val="12"/>
          <w:numId w:val="0"/>
        </w:numPr>
        <w:ind w:left="540" w:hanging="540"/>
        <w:jc w:val="both"/>
        <w:rPr>
          <w:rFonts w:ascii="Arial" w:hAnsi="Arial" w:cs="Arial"/>
          <w:sz w:val="24"/>
        </w:rPr>
      </w:pPr>
    </w:p>
    <w:p w:rsidR="00112510" w:rsidRPr="00613151" w:rsidRDefault="000D64EB" w:rsidP="007D1877">
      <w:pPr>
        <w:numPr>
          <w:ilvl w:val="0"/>
          <w:numId w:val="25"/>
        </w:numPr>
        <w:ind w:left="540" w:hanging="540"/>
        <w:jc w:val="both"/>
        <w:rPr>
          <w:rFonts w:ascii="Arial" w:hAnsi="Arial" w:cs="Arial"/>
          <w:sz w:val="24"/>
        </w:rPr>
      </w:pPr>
      <w:r w:rsidRPr="00613151">
        <w:rPr>
          <w:rFonts w:ascii="Arial" w:hAnsi="Arial" w:cs="Arial"/>
          <w:sz w:val="24"/>
          <w:u w:val="single"/>
        </w:rPr>
        <w:t>A.C. Administration Approval</w:t>
      </w:r>
      <w:r w:rsidR="00112510" w:rsidRPr="00613151">
        <w:rPr>
          <w:rFonts w:ascii="Arial" w:hAnsi="Arial" w:cs="Arial"/>
          <w:sz w:val="24"/>
        </w:rPr>
        <w:t xml:space="preserve"> – </w:t>
      </w:r>
      <w:r w:rsidRPr="00613151">
        <w:rPr>
          <w:rFonts w:ascii="Arial" w:hAnsi="Arial" w:cs="Arial"/>
          <w:sz w:val="24"/>
        </w:rPr>
        <w:t>Check approved or denied, sign and date</w:t>
      </w:r>
      <w:r w:rsidR="00112510" w:rsidRPr="00613151">
        <w:rPr>
          <w:rFonts w:ascii="Arial" w:hAnsi="Arial" w:cs="Arial"/>
          <w:sz w:val="24"/>
        </w:rPr>
        <w:t>.</w:t>
      </w:r>
    </w:p>
    <w:p w:rsidR="00112510" w:rsidRPr="00613151" w:rsidRDefault="00112510" w:rsidP="007D1877">
      <w:pPr>
        <w:numPr>
          <w:ilvl w:val="12"/>
          <w:numId w:val="0"/>
        </w:numPr>
        <w:ind w:left="540" w:hanging="540"/>
        <w:jc w:val="both"/>
        <w:rPr>
          <w:rFonts w:ascii="Arial" w:hAnsi="Arial" w:cs="Arial"/>
          <w:sz w:val="24"/>
        </w:rPr>
      </w:pPr>
    </w:p>
    <w:p w:rsidR="000D64EB" w:rsidRPr="00613151" w:rsidRDefault="000D64EB" w:rsidP="007D1877">
      <w:pPr>
        <w:numPr>
          <w:ilvl w:val="12"/>
          <w:numId w:val="0"/>
        </w:numPr>
        <w:ind w:left="540" w:hanging="540"/>
        <w:jc w:val="both"/>
        <w:rPr>
          <w:rFonts w:ascii="Arial" w:hAnsi="Arial" w:cs="Arial"/>
          <w:b/>
          <w:sz w:val="24"/>
        </w:rPr>
      </w:pPr>
    </w:p>
    <w:p w:rsidR="00F91504" w:rsidRPr="00613151" w:rsidRDefault="00F91504" w:rsidP="007D1877">
      <w:pPr>
        <w:numPr>
          <w:ilvl w:val="12"/>
          <w:numId w:val="0"/>
        </w:numPr>
        <w:ind w:left="540" w:hanging="540"/>
        <w:jc w:val="both"/>
        <w:rPr>
          <w:rFonts w:ascii="Arial" w:hAnsi="Arial" w:cs="Arial"/>
          <w:b/>
          <w:sz w:val="24"/>
          <w:u w:val="single"/>
        </w:rPr>
      </w:pPr>
    </w:p>
    <w:p w:rsidR="00112510" w:rsidRPr="00613151" w:rsidRDefault="000D64EB" w:rsidP="00126D48">
      <w:pPr>
        <w:numPr>
          <w:ilvl w:val="12"/>
          <w:numId w:val="0"/>
        </w:numPr>
        <w:ind w:left="540" w:hanging="540"/>
        <w:jc w:val="both"/>
        <w:outlineLvl w:val="0"/>
        <w:rPr>
          <w:rFonts w:ascii="Arial" w:hAnsi="Arial" w:cs="Arial"/>
          <w:b/>
          <w:sz w:val="24"/>
          <w:u w:val="single"/>
        </w:rPr>
      </w:pPr>
      <w:r w:rsidRPr="00613151">
        <w:rPr>
          <w:rFonts w:ascii="Arial" w:hAnsi="Arial" w:cs="Arial"/>
          <w:b/>
          <w:sz w:val="24"/>
          <w:u w:val="single"/>
        </w:rPr>
        <w:t>PAGE 2 – PROFESSIONAL LEAVE JUSTIFICATION</w:t>
      </w:r>
    </w:p>
    <w:p w:rsidR="000D64EB" w:rsidRPr="00613151" w:rsidRDefault="000D64EB" w:rsidP="007D1877">
      <w:pPr>
        <w:numPr>
          <w:ilvl w:val="12"/>
          <w:numId w:val="0"/>
        </w:numPr>
        <w:ind w:left="540" w:hanging="540"/>
        <w:jc w:val="both"/>
        <w:rPr>
          <w:rFonts w:ascii="Arial" w:hAnsi="Arial" w:cs="Arial"/>
          <w:sz w:val="24"/>
        </w:rPr>
      </w:pPr>
    </w:p>
    <w:p w:rsidR="000D64EB" w:rsidRPr="00613151" w:rsidRDefault="000D64EB" w:rsidP="000D64EB">
      <w:pPr>
        <w:jc w:val="both"/>
        <w:rPr>
          <w:rFonts w:ascii="Arial" w:hAnsi="Arial" w:cs="Arial"/>
          <w:sz w:val="24"/>
        </w:rPr>
      </w:pPr>
      <w:r w:rsidRPr="00613151">
        <w:rPr>
          <w:rFonts w:ascii="Arial" w:hAnsi="Arial" w:cs="Arial"/>
          <w:sz w:val="24"/>
        </w:rPr>
        <w:t xml:space="preserve">Please complete questions 1-5 to clarify </w:t>
      </w:r>
      <w:r w:rsidR="001B51E3" w:rsidRPr="00613151">
        <w:rPr>
          <w:rFonts w:ascii="Arial" w:hAnsi="Arial" w:cs="Arial"/>
          <w:sz w:val="24"/>
        </w:rPr>
        <w:t>and</w:t>
      </w:r>
      <w:r w:rsidRPr="00613151">
        <w:rPr>
          <w:rFonts w:ascii="Arial" w:hAnsi="Arial" w:cs="Arial"/>
          <w:sz w:val="24"/>
        </w:rPr>
        <w:t xml:space="preserve"> justif</w:t>
      </w:r>
      <w:r w:rsidR="001B51E3" w:rsidRPr="00613151">
        <w:rPr>
          <w:rFonts w:ascii="Arial" w:hAnsi="Arial" w:cs="Arial"/>
          <w:sz w:val="24"/>
        </w:rPr>
        <w:t xml:space="preserve">y the travel, and the </w:t>
      </w:r>
      <w:r w:rsidRPr="00613151">
        <w:rPr>
          <w:rFonts w:ascii="Arial" w:hAnsi="Arial" w:cs="Arial"/>
          <w:sz w:val="24"/>
        </w:rPr>
        <w:t>benefit to the District.</w:t>
      </w:r>
    </w:p>
    <w:p w:rsidR="000D64EB" w:rsidRPr="00613151" w:rsidRDefault="000D64EB" w:rsidP="000D64EB">
      <w:pPr>
        <w:jc w:val="both"/>
        <w:rPr>
          <w:rFonts w:ascii="Arial" w:hAnsi="Arial" w:cs="Arial"/>
          <w:sz w:val="24"/>
        </w:rPr>
      </w:pPr>
    </w:p>
    <w:p w:rsidR="003E3941" w:rsidRPr="00613151" w:rsidRDefault="003E3941" w:rsidP="000D64EB">
      <w:pPr>
        <w:jc w:val="both"/>
        <w:rPr>
          <w:rFonts w:ascii="Arial" w:hAnsi="Arial" w:cs="Arial"/>
          <w:sz w:val="24"/>
        </w:rPr>
      </w:pPr>
    </w:p>
    <w:p w:rsidR="000D64EB" w:rsidRPr="00613151" w:rsidRDefault="000D64EB" w:rsidP="00126D48">
      <w:pPr>
        <w:jc w:val="both"/>
        <w:outlineLvl w:val="0"/>
        <w:rPr>
          <w:rFonts w:ascii="Arial" w:hAnsi="Arial" w:cs="Arial"/>
          <w:b/>
          <w:i/>
          <w:sz w:val="28"/>
          <w:szCs w:val="28"/>
        </w:rPr>
      </w:pPr>
      <w:r w:rsidRPr="00613151">
        <w:rPr>
          <w:rFonts w:ascii="Arial" w:hAnsi="Arial" w:cs="Arial"/>
          <w:b/>
          <w:i/>
          <w:sz w:val="28"/>
          <w:szCs w:val="28"/>
          <w:highlight w:val="black"/>
        </w:rPr>
        <w:t>TRAVEL ADVANCE FORM</w:t>
      </w:r>
      <w:r w:rsidR="00D72966" w:rsidRPr="00613151">
        <w:rPr>
          <w:rFonts w:ascii="Arial" w:hAnsi="Arial" w:cs="Arial"/>
          <w:b/>
          <w:i/>
          <w:sz w:val="28"/>
          <w:szCs w:val="28"/>
        </w:rPr>
        <w:t xml:space="preserve"> </w:t>
      </w:r>
    </w:p>
    <w:p w:rsidR="000D64EB" w:rsidRPr="00613151" w:rsidRDefault="000D64EB" w:rsidP="000D64EB">
      <w:pPr>
        <w:jc w:val="both"/>
        <w:rPr>
          <w:rFonts w:ascii="Arial" w:hAnsi="Arial" w:cs="Arial"/>
          <w:sz w:val="24"/>
        </w:rPr>
      </w:pPr>
    </w:p>
    <w:p w:rsidR="00112510" w:rsidRPr="00613151" w:rsidRDefault="007D1877" w:rsidP="007D1877">
      <w:pPr>
        <w:numPr>
          <w:ilvl w:val="0"/>
          <w:numId w:val="26"/>
        </w:numPr>
        <w:ind w:left="540" w:hanging="540"/>
        <w:jc w:val="both"/>
        <w:rPr>
          <w:rFonts w:ascii="Arial" w:hAnsi="Arial" w:cs="Arial"/>
          <w:sz w:val="24"/>
        </w:rPr>
      </w:pPr>
      <w:r w:rsidRPr="00613151">
        <w:rPr>
          <w:rFonts w:ascii="Arial" w:hAnsi="Arial" w:cs="Arial"/>
          <w:sz w:val="24"/>
          <w:u w:val="single"/>
        </w:rPr>
        <w:t>Request for Travel Advance Form</w:t>
      </w:r>
      <w:r w:rsidR="00112510" w:rsidRPr="00613151">
        <w:rPr>
          <w:rFonts w:ascii="Arial" w:hAnsi="Arial" w:cs="Arial"/>
          <w:sz w:val="24"/>
        </w:rPr>
        <w:t xml:space="preserve"> </w:t>
      </w:r>
      <w:r w:rsidRPr="00613151">
        <w:rPr>
          <w:rFonts w:ascii="Arial" w:hAnsi="Arial" w:cs="Arial"/>
          <w:sz w:val="24"/>
        </w:rPr>
        <w:t>–</w:t>
      </w:r>
      <w:r w:rsidR="00112510" w:rsidRPr="00613151">
        <w:rPr>
          <w:rFonts w:ascii="Arial" w:hAnsi="Arial" w:cs="Arial"/>
          <w:sz w:val="24"/>
        </w:rPr>
        <w:t xml:space="preserve"> </w:t>
      </w:r>
      <w:r w:rsidRPr="00613151">
        <w:rPr>
          <w:rFonts w:ascii="Arial" w:hAnsi="Arial" w:cs="Arial"/>
          <w:sz w:val="24"/>
        </w:rPr>
        <w:t>Travelers requesting advances must complete the Request for Travel Advance Form.  Be sure to carefully read the Terms and Conditions of the advance</w:t>
      </w:r>
      <w:r w:rsidR="001C418A" w:rsidRPr="00613151">
        <w:rPr>
          <w:rFonts w:ascii="Arial" w:hAnsi="Arial" w:cs="Arial"/>
          <w:sz w:val="24"/>
        </w:rPr>
        <w:t>s</w:t>
      </w:r>
      <w:r w:rsidRPr="00613151">
        <w:rPr>
          <w:rFonts w:ascii="Arial" w:hAnsi="Arial" w:cs="Arial"/>
          <w:sz w:val="24"/>
        </w:rPr>
        <w:t xml:space="preserve"> before signing.  </w:t>
      </w:r>
    </w:p>
    <w:p w:rsidR="00112510" w:rsidRPr="00613151" w:rsidRDefault="00112510">
      <w:pPr>
        <w:numPr>
          <w:ilvl w:val="12"/>
          <w:numId w:val="0"/>
        </w:numPr>
        <w:jc w:val="both"/>
        <w:rPr>
          <w:rFonts w:ascii="Arial" w:hAnsi="Arial" w:cs="Arial"/>
          <w:sz w:val="24"/>
        </w:rPr>
      </w:pPr>
    </w:p>
    <w:p w:rsidR="00112510" w:rsidRPr="00613151" w:rsidRDefault="00112510">
      <w:pPr>
        <w:numPr>
          <w:ilvl w:val="0"/>
          <w:numId w:val="3"/>
        </w:numPr>
        <w:jc w:val="both"/>
        <w:rPr>
          <w:rFonts w:ascii="Arial" w:hAnsi="Arial" w:cs="Arial"/>
          <w:sz w:val="24"/>
        </w:rPr>
      </w:pPr>
      <w:r w:rsidRPr="00613151">
        <w:rPr>
          <w:rFonts w:ascii="Arial" w:hAnsi="Arial" w:cs="Arial"/>
          <w:sz w:val="24"/>
        </w:rPr>
        <w:t>Only 75% of the total estimated meals and lodging (out-of-pocket only) can be advanced.</w:t>
      </w:r>
    </w:p>
    <w:p w:rsidR="00112510" w:rsidRPr="00613151" w:rsidRDefault="00112510">
      <w:pPr>
        <w:numPr>
          <w:ilvl w:val="12"/>
          <w:numId w:val="0"/>
        </w:numPr>
        <w:ind w:left="1080" w:hanging="360"/>
        <w:jc w:val="both"/>
        <w:rPr>
          <w:rFonts w:ascii="Arial" w:hAnsi="Arial" w:cs="Arial"/>
          <w:sz w:val="24"/>
        </w:rPr>
      </w:pPr>
    </w:p>
    <w:p w:rsidR="00112510" w:rsidRPr="00613151" w:rsidRDefault="00112510">
      <w:pPr>
        <w:numPr>
          <w:ilvl w:val="0"/>
          <w:numId w:val="3"/>
        </w:numPr>
        <w:jc w:val="both"/>
        <w:rPr>
          <w:rFonts w:ascii="Arial" w:hAnsi="Arial" w:cs="Arial"/>
          <w:sz w:val="24"/>
        </w:rPr>
      </w:pPr>
      <w:r w:rsidRPr="00613151">
        <w:rPr>
          <w:rFonts w:ascii="Arial" w:hAnsi="Arial" w:cs="Arial"/>
          <w:sz w:val="24"/>
        </w:rPr>
        <w:t>Travel Advances are to be requested at least two weeks prior to the start of the trip.</w:t>
      </w:r>
    </w:p>
    <w:p w:rsidR="00112510" w:rsidRPr="00613151" w:rsidRDefault="00112510">
      <w:pPr>
        <w:numPr>
          <w:ilvl w:val="12"/>
          <w:numId w:val="0"/>
        </w:numPr>
        <w:jc w:val="both"/>
        <w:rPr>
          <w:rFonts w:ascii="Arial" w:hAnsi="Arial" w:cs="Arial"/>
          <w:sz w:val="24"/>
        </w:rPr>
      </w:pPr>
    </w:p>
    <w:p w:rsidR="00112510" w:rsidRPr="00613151" w:rsidRDefault="00112510">
      <w:pPr>
        <w:numPr>
          <w:ilvl w:val="0"/>
          <w:numId w:val="3"/>
        </w:numPr>
        <w:jc w:val="both"/>
        <w:rPr>
          <w:rFonts w:ascii="Arial" w:hAnsi="Arial" w:cs="Arial"/>
          <w:sz w:val="24"/>
        </w:rPr>
      </w:pPr>
      <w:r w:rsidRPr="00613151">
        <w:rPr>
          <w:rFonts w:ascii="Arial" w:hAnsi="Arial" w:cs="Arial"/>
          <w:sz w:val="24"/>
        </w:rPr>
        <w:t>Travel Advance</w:t>
      </w:r>
      <w:r w:rsidR="001C418A" w:rsidRPr="00613151">
        <w:rPr>
          <w:rFonts w:ascii="Arial" w:hAnsi="Arial" w:cs="Arial"/>
          <w:sz w:val="24"/>
        </w:rPr>
        <w:t>s</w:t>
      </w:r>
      <w:r w:rsidRPr="00613151">
        <w:rPr>
          <w:rFonts w:ascii="Arial" w:hAnsi="Arial" w:cs="Arial"/>
          <w:sz w:val="24"/>
        </w:rPr>
        <w:t xml:space="preserve"> will be issued no more than three (3) business days prior to travel.</w:t>
      </w:r>
    </w:p>
    <w:p w:rsidR="00112510" w:rsidRPr="00613151" w:rsidRDefault="00112510">
      <w:pPr>
        <w:numPr>
          <w:ilvl w:val="12"/>
          <w:numId w:val="0"/>
        </w:numPr>
        <w:ind w:left="1080" w:hanging="360"/>
        <w:jc w:val="both"/>
        <w:rPr>
          <w:rFonts w:ascii="Arial" w:hAnsi="Arial" w:cs="Arial"/>
          <w:sz w:val="24"/>
        </w:rPr>
      </w:pPr>
    </w:p>
    <w:p w:rsidR="00112510" w:rsidRPr="00613151" w:rsidRDefault="00112510">
      <w:pPr>
        <w:numPr>
          <w:ilvl w:val="0"/>
          <w:numId w:val="3"/>
        </w:numPr>
        <w:jc w:val="both"/>
        <w:rPr>
          <w:rFonts w:ascii="Arial" w:hAnsi="Arial" w:cs="Arial"/>
          <w:sz w:val="24"/>
        </w:rPr>
      </w:pPr>
      <w:r w:rsidRPr="00613151">
        <w:rPr>
          <w:rFonts w:ascii="Arial" w:hAnsi="Arial" w:cs="Arial"/>
          <w:sz w:val="24"/>
        </w:rPr>
        <w:lastRenderedPageBreak/>
        <w:t>No Travel Advance or other reimbursement will be given to an employee who has an outstanding advance.</w:t>
      </w:r>
    </w:p>
    <w:p w:rsidR="007A038B" w:rsidRPr="00613151" w:rsidRDefault="007A038B" w:rsidP="007A038B">
      <w:pPr>
        <w:jc w:val="both"/>
        <w:rPr>
          <w:rFonts w:ascii="Arial" w:hAnsi="Arial" w:cs="Arial"/>
          <w:sz w:val="24"/>
        </w:rPr>
      </w:pPr>
    </w:p>
    <w:p w:rsidR="00112510" w:rsidRPr="00613151" w:rsidRDefault="00112510">
      <w:pPr>
        <w:numPr>
          <w:ilvl w:val="0"/>
          <w:numId w:val="3"/>
        </w:numPr>
        <w:jc w:val="both"/>
        <w:rPr>
          <w:rFonts w:ascii="Arial" w:hAnsi="Arial" w:cs="Arial"/>
          <w:sz w:val="24"/>
        </w:rPr>
      </w:pPr>
      <w:r w:rsidRPr="00613151">
        <w:rPr>
          <w:rFonts w:ascii="Arial" w:hAnsi="Arial" w:cs="Arial"/>
          <w:sz w:val="24"/>
        </w:rPr>
        <w:t xml:space="preserve">IRS Regulation Affecting Travel Advances </w:t>
      </w:r>
      <w:r w:rsidR="007A038B" w:rsidRPr="00613151">
        <w:rPr>
          <w:rFonts w:ascii="Arial" w:hAnsi="Arial" w:cs="Arial"/>
          <w:sz w:val="24"/>
        </w:rPr>
        <w:t>–</w:t>
      </w:r>
      <w:r w:rsidRPr="00613151">
        <w:rPr>
          <w:rFonts w:ascii="Arial" w:hAnsi="Arial" w:cs="Arial"/>
          <w:sz w:val="24"/>
        </w:rPr>
        <w:t xml:space="preserve"> If the employee does not substantiate travel expenses and/or does not return any unspent portion of a Travel Advance within sixty days after completion of travel, then the District is REQUIRED to report the Travel Advance as income on the employee’s W-2 and that amount is subject to applicable payroll withholding taxes.</w:t>
      </w:r>
    </w:p>
    <w:p w:rsidR="007A038B" w:rsidRPr="00613151" w:rsidRDefault="007A038B" w:rsidP="007A038B">
      <w:pPr>
        <w:jc w:val="both"/>
        <w:rPr>
          <w:rFonts w:ascii="Arial" w:hAnsi="Arial" w:cs="Arial"/>
          <w:sz w:val="24"/>
        </w:rPr>
      </w:pPr>
    </w:p>
    <w:p w:rsidR="00B305A8" w:rsidRPr="00613151" w:rsidRDefault="00B305A8" w:rsidP="00126D48">
      <w:pPr>
        <w:numPr>
          <w:ilvl w:val="12"/>
          <w:numId w:val="0"/>
        </w:numPr>
        <w:ind w:left="540" w:hanging="540"/>
        <w:jc w:val="both"/>
        <w:outlineLvl w:val="0"/>
        <w:rPr>
          <w:rFonts w:ascii="Arial" w:hAnsi="Arial" w:cs="Arial"/>
          <w:sz w:val="24"/>
        </w:rPr>
      </w:pPr>
      <w:r w:rsidRPr="00613151">
        <w:rPr>
          <w:rFonts w:ascii="Arial" w:hAnsi="Arial" w:cs="Arial"/>
          <w:b/>
          <w:i/>
          <w:sz w:val="28"/>
          <w:szCs w:val="28"/>
          <w:highlight w:val="black"/>
        </w:rPr>
        <w:t>OTHER GENERAL INFORMATION REGARDING LEAVE REQUESTS</w:t>
      </w:r>
      <w:r w:rsidRPr="00613151">
        <w:rPr>
          <w:rFonts w:ascii="Arial" w:hAnsi="Arial" w:cs="Arial"/>
          <w:b/>
          <w:i/>
          <w:sz w:val="28"/>
          <w:szCs w:val="28"/>
        </w:rPr>
        <w:tab/>
      </w:r>
      <w:r w:rsidRPr="00613151">
        <w:rPr>
          <w:rFonts w:ascii="Arial" w:hAnsi="Arial" w:cs="Arial"/>
          <w:b/>
          <w:i/>
          <w:sz w:val="28"/>
          <w:szCs w:val="28"/>
        </w:rPr>
        <w:tab/>
      </w:r>
    </w:p>
    <w:p w:rsidR="00112510" w:rsidRPr="00613151" w:rsidRDefault="00112510" w:rsidP="00EF0402">
      <w:pPr>
        <w:numPr>
          <w:ilvl w:val="0"/>
          <w:numId w:val="27"/>
        </w:numPr>
        <w:ind w:left="540" w:hanging="540"/>
        <w:jc w:val="both"/>
        <w:rPr>
          <w:rFonts w:ascii="Arial" w:hAnsi="Arial" w:cs="Arial"/>
          <w:sz w:val="24"/>
        </w:rPr>
      </w:pPr>
      <w:r w:rsidRPr="00613151">
        <w:rPr>
          <w:rFonts w:ascii="Arial" w:hAnsi="Arial" w:cs="Arial"/>
          <w:sz w:val="24"/>
        </w:rPr>
        <w:t xml:space="preserve">No travel is to be taken, reservations made, or conference/seminar paid for, until </w:t>
      </w:r>
      <w:r w:rsidR="00EE16DD" w:rsidRPr="00613151">
        <w:rPr>
          <w:rFonts w:ascii="Arial" w:hAnsi="Arial" w:cs="Arial"/>
          <w:sz w:val="24"/>
        </w:rPr>
        <w:t>an Employee Leave Request</w:t>
      </w:r>
      <w:r w:rsidRPr="00613151">
        <w:rPr>
          <w:rFonts w:ascii="Arial" w:hAnsi="Arial" w:cs="Arial"/>
          <w:sz w:val="24"/>
        </w:rPr>
        <w:t xml:space="preserve"> has been approved by all required signatures.  All </w:t>
      </w:r>
      <w:r w:rsidR="00AA30A4" w:rsidRPr="00613151">
        <w:rPr>
          <w:rFonts w:ascii="Arial" w:hAnsi="Arial" w:cs="Arial"/>
          <w:sz w:val="24"/>
        </w:rPr>
        <w:t>Employee Leave Request</w:t>
      </w:r>
      <w:r w:rsidRPr="00613151">
        <w:rPr>
          <w:rFonts w:ascii="Arial" w:hAnsi="Arial" w:cs="Arial"/>
          <w:sz w:val="24"/>
        </w:rPr>
        <w:t>s should be submitted in sufficient time to allow processing prior to departure date.</w:t>
      </w:r>
    </w:p>
    <w:p w:rsidR="00112510" w:rsidRPr="00613151" w:rsidRDefault="00112510" w:rsidP="00EF0402">
      <w:pPr>
        <w:numPr>
          <w:ilvl w:val="12"/>
          <w:numId w:val="0"/>
        </w:numPr>
        <w:ind w:left="540" w:hanging="540"/>
        <w:jc w:val="both"/>
        <w:rPr>
          <w:rFonts w:ascii="Arial" w:hAnsi="Arial" w:cs="Arial"/>
          <w:sz w:val="24"/>
        </w:rPr>
      </w:pPr>
    </w:p>
    <w:p w:rsidR="00112510" w:rsidRPr="00613151" w:rsidRDefault="00112510" w:rsidP="00EF0402">
      <w:pPr>
        <w:numPr>
          <w:ilvl w:val="0"/>
          <w:numId w:val="27"/>
        </w:numPr>
        <w:ind w:left="540" w:hanging="540"/>
        <w:jc w:val="both"/>
        <w:rPr>
          <w:rFonts w:ascii="Arial" w:hAnsi="Arial" w:cs="Arial"/>
          <w:sz w:val="24"/>
        </w:rPr>
      </w:pPr>
      <w:r w:rsidRPr="00613151">
        <w:rPr>
          <w:rFonts w:ascii="Arial" w:hAnsi="Arial" w:cs="Arial"/>
          <w:sz w:val="24"/>
          <w:u w:val="single"/>
        </w:rPr>
        <w:t xml:space="preserve">Cancellation of </w:t>
      </w:r>
      <w:r w:rsidR="00AA30A4" w:rsidRPr="00613151">
        <w:rPr>
          <w:rFonts w:ascii="Arial" w:hAnsi="Arial" w:cs="Arial"/>
          <w:sz w:val="24"/>
          <w:u w:val="single"/>
        </w:rPr>
        <w:t>Employee Leave Request</w:t>
      </w:r>
      <w:r w:rsidRPr="00613151">
        <w:rPr>
          <w:rFonts w:ascii="Arial" w:hAnsi="Arial" w:cs="Arial"/>
          <w:sz w:val="24"/>
        </w:rPr>
        <w:t xml:space="preserve"> </w:t>
      </w:r>
      <w:r w:rsidR="007A038B" w:rsidRPr="00613151">
        <w:rPr>
          <w:rFonts w:ascii="Arial" w:hAnsi="Arial" w:cs="Arial"/>
          <w:sz w:val="24"/>
        </w:rPr>
        <w:t>–</w:t>
      </w:r>
      <w:r w:rsidRPr="00613151">
        <w:rPr>
          <w:rFonts w:ascii="Arial" w:hAnsi="Arial" w:cs="Arial"/>
          <w:sz w:val="24"/>
        </w:rPr>
        <w:t xml:space="preserve"> To cancel </w:t>
      </w:r>
      <w:r w:rsidR="00EE16DD" w:rsidRPr="00613151">
        <w:rPr>
          <w:rFonts w:ascii="Arial" w:hAnsi="Arial" w:cs="Arial"/>
          <w:sz w:val="24"/>
        </w:rPr>
        <w:t>an Employee Leave Request</w:t>
      </w:r>
      <w:r w:rsidRPr="00613151">
        <w:rPr>
          <w:rFonts w:ascii="Arial" w:hAnsi="Arial" w:cs="Arial"/>
          <w:sz w:val="24"/>
        </w:rPr>
        <w:t xml:space="preserve"> for a trip that was/will not be taken, please send an e-mail or a copy of the request to Accounts Payable noting trip was canceled.  If a Travel Advance was received, return the advance check or attach a personal check for the amount of the advance.  Failure to submit repayment with a cancellation may result in a payroll deduction for the entire amount of the advance.</w:t>
      </w:r>
    </w:p>
    <w:p w:rsidR="007A038B" w:rsidRPr="00613151" w:rsidRDefault="007A038B" w:rsidP="007A038B">
      <w:pPr>
        <w:jc w:val="both"/>
        <w:rPr>
          <w:rFonts w:ascii="Arial" w:hAnsi="Arial" w:cs="Arial"/>
          <w:sz w:val="24"/>
        </w:rPr>
      </w:pPr>
    </w:p>
    <w:p w:rsidR="00112510" w:rsidRPr="00613151" w:rsidRDefault="00112510" w:rsidP="00EF0402">
      <w:pPr>
        <w:numPr>
          <w:ilvl w:val="12"/>
          <w:numId w:val="0"/>
        </w:numPr>
        <w:ind w:left="540" w:hanging="540"/>
        <w:jc w:val="both"/>
        <w:rPr>
          <w:rFonts w:ascii="Arial" w:hAnsi="Arial" w:cs="Arial"/>
          <w:sz w:val="24"/>
        </w:rPr>
      </w:pPr>
    </w:p>
    <w:p w:rsidR="00112510" w:rsidRPr="00613151" w:rsidRDefault="00112510" w:rsidP="00EF0402">
      <w:pPr>
        <w:numPr>
          <w:ilvl w:val="0"/>
          <w:numId w:val="27"/>
        </w:numPr>
        <w:ind w:left="540" w:hanging="540"/>
        <w:jc w:val="both"/>
        <w:rPr>
          <w:rFonts w:ascii="Arial" w:hAnsi="Arial" w:cs="Arial"/>
          <w:sz w:val="24"/>
        </w:rPr>
      </w:pPr>
      <w:r w:rsidRPr="00613151">
        <w:rPr>
          <w:rFonts w:ascii="Arial" w:hAnsi="Arial" w:cs="Arial"/>
          <w:sz w:val="24"/>
          <w:u w:val="single"/>
        </w:rPr>
        <w:t xml:space="preserve">Correction of </w:t>
      </w:r>
      <w:r w:rsidR="00EE16DD" w:rsidRPr="00613151">
        <w:rPr>
          <w:rFonts w:ascii="Arial" w:hAnsi="Arial" w:cs="Arial"/>
          <w:sz w:val="24"/>
          <w:u w:val="single"/>
        </w:rPr>
        <w:t>an Employee Leave Request</w:t>
      </w:r>
      <w:r w:rsidRPr="00613151">
        <w:rPr>
          <w:rFonts w:ascii="Arial" w:hAnsi="Arial" w:cs="Arial"/>
          <w:sz w:val="24"/>
        </w:rPr>
        <w:t xml:space="preserve"> </w:t>
      </w:r>
      <w:r w:rsidR="007A038B" w:rsidRPr="00613151">
        <w:rPr>
          <w:rFonts w:ascii="Arial" w:hAnsi="Arial" w:cs="Arial"/>
          <w:sz w:val="24"/>
        </w:rPr>
        <w:t>–</w:t>
      </w:r>
      <w:r w:rsidRPr="00613151">
        <w:rPr>
          <w:rFonts w:ascii="Arial" w:hAnsi="Arial" w:cs="Arial"/>
          <w:sz w:val="24"/>
        </w:rPr>
        <w:t xml:space="preserve"> If correction is needed, such as change of destination or estimated costs, please retrieve original </w:t>
      </w:r>
      <w:r w:rsidR="00AA30A4" w:rsidRPr="00613151">
        <w:rPr>
          <w:rFonts w:ascii="Arial" w:hAnsi="Arial" w:cs="Arial"/>
          <w:sz w:val="24"/>
        </w:rPr>
        <w:t>Employee Leave Request</w:t>
      </w:r>
      <w:r w:rsidRPr="00613151">
        <w:rPr>
          <w:rFonts w:ascii="Arial" w:hAnsi="Arial" w:cs="Arial"/>
          <w:sz w:val="24"/>
        </w:rPr>
        <w:t xml:space="preserve"> from Accounts Payable for changes and appropriate approval initials; or submit memo of changes with appropriate approvals.</w:t>
      </w:r>
    </w:p>
    <w:p w:rsidR="007A038B" w:rsidRPr="00613151" w:rsidRDefault="007A038B" w:rsidP="007A038B">
      <w:pPr>
        <w:jc w:val="both"/>
        <w:rPr>
          <w:rFonts w:ascii="Arial" w:hAnsi="Arial" w:cs="Arial"/>
          <w:b/>
          <w:sz w:val="28"/>
          <w:szCs w:val="28"/>
          <w:highlight w:val="black"/>
          <w:bdr w:val="single" w:sz="4" w:space="0" w:color="auto"/>
        </w:rPr>
      </w:pPr>
    </w:p>
    <w:p w:rsidR="00112510" w:rsidRPr="00613151" w:rsidRDefault="00112510" w:rsidP="00126D48">
      <w:pPr>
        <w:jc w:val="both"/>
        <w:outlineLvl w:val="0"/>
        <w:rPr>
          <w:rFonts w:ascii="Arial" w:hAnsi="Arial" w:cs="Arial"/>
          <w:b/>
          <w:i/>
          <w:sz w:val="28"/>
          <w:szCs w:val="28"/>
        </w:rPr>
      </w:pPr>
      <w:r w:rsidRPr="00613151">
        <w:rPr>
          <w:rFonts w:ascii="Arial" w:hAnsi="Arial" w:cs="Arial"/>
          <w:b/>
          <w:i/>
          <w:sz w:val="28"/>
          <w:szCs w:val="28"/>
          <w:highlight w:val="black"/>
          <w:bdr w:val="single" w:sz="4" w:space="0" w:color="auto"/>
        </w:rPr>
        <w:t>Preparation of Travel Expense Claim Form</w:t>
      </w:r>
    </w:p>
    <w:p w:rsidR="00112510" w:rsidRPr="00613151" w:rsidRDefault="00112510">
      <w:pPr>
        <w:jc w:val="both"/>
        <w:rPr>
          <w:rFonts w:ascii="Arial" w:hAnsi="Arial" w:cs="Arial"/>
          <w:b/>
          <w:sz w:val="28"/>
        </w:rPr>
      </w:pPr>
    </w:p>
    <w:p w:rsidR="00BA7C40" w:rsidRPr="00613151" w:rsidRDefault="00112510">
      <w:pPr>
        <w:jc w:val="both"/>
        <w:rPr>
          <w:rFonts w:ascii="Arial" w:hAnsi="Arial" w:cs="Arial"/>
          <w:b/>
          <w:sz w:val="24"/>
        </w:rPr>
      </w:pPr>
      <w:r w:rsidRPr="00613151">
        <w:rPr>
          <w:rFonts w:ascii="Arial" w:hAnsi="Arial" w:cs="Arial"/>
          <w:b/>
          <w:sz w:val="24"/>
        </w:rPr>
        <w:t xml:space="preserve">The Travel Expense Claim Form is now available on the </w:t>
      </w:r>
      <w:r w:rsidR="00BA7C40" w:rsidRPr="00613151">
        <w:rPr>
          <w:rFonts w:ascii="Arial" w:hAnsi="Arial" w:cs="Arial"/>
          <w:b/>
          <w:sz w:val="24"/>
        </w:rPr>
        <w:t xml:space="preserve">FUSD website, under Business Office, </w:t>
      </w:r>
      <w:r w:rsidRPr="00613151">
        <w:rPr>
          <w:rFonts w:ascii="Arial" w:hAnsi="Arial" w:cs="Arial"/>
          <w:b/>
          <w:sz w:val="24"/>
        </w:rPr>
        <w:t>Purchasing</w:t>
      </w:r>
      <w:r w:rsidR="00BA7C40" w:rsidRPr="00613151">
        <w:rPr>
          <w:rFonts w:ascii="Arial" w:hAnsi="Arial" w:cs="Arial"/>
          <w:b/>
          <w:sz w:val="24"/>
        </w:rPr>
        <w:t>, and Forms.  The location is:</w:t>
      </w:r>
    </w:p>
    <w:p w:rsidR="00BA7C40" w:rsidRPr="00613151" w:rsidRDefault="00BA7C40" w:rsidP="00BA7C40">
      <w:pPr>
        <w:autoSpaceDE w:val="0"/>
        <w:autoSpaceDN w:val="0"/>
        <w:adjustRightInd w:val="0"/>
        <w:rPr>
          <w:rFonts w:ascii="Comic Sans MS" w:hAnsi="Comic Sans MS" w:cs="Comic Sans MS"/>
        </w:rPr>
      </w:pPr>
    </w:p>
    <w:p w:rsidR="00BA7C40" w:rsidRPr="00613151" w:rsidRDefault="00BA7C40" w:rsidP="00BA7C40">
      <w:pPr>
        <w:autoSpaceDE w:val="0"/>
        <w:autoSpaceDN w:val="0"/>
        <w:adjustRightInd w:val="0"/>
        <w:rPr>
          <w:rFonts w:ascii="Arial" w:hAnsi="Arial" w:cs="Arial"/>
          <w:i/>
          <w:sz w:val="24"/>
          <w:szCs w:val="24"/>
        </w:rPr>
      </w:pPr>
      <w:hyperlink r:id="rId9" w:history="1">
        <w:r w:rsidRPr="00613151">
          <w:rPr>
            <w:rFonts w:ascii="Arial" w:hAnsi="Arial" w:cs="Arial"/>
            <w:i/>
            <w:sz w:val="24"/>
            <w:szCs w:val="24"/>
            <w:bdr w:val="single" w:sz="4" w:space="0" w:color="auto"/>
          </w:rPr>
          <w:t>http://www.flagstaff.k12.az.us/support_services/Business/purchasing/vendor_form.htm</w:t>
        </w:r>
      </w:hyperlink>
    </w:p>
    <w:p w:rsidR="00BA7C40" w:rsidRPr="00613151" w:rsidRDefault="00BA7C40">
      <w:pPr>
        <w:jc w:val="both"/>
        <w:rPr>
          <w:rFonts w:ascii="Arial" w:hAnsi="Arial" w:cs="Arial"/>
          <w:b/>
          <w:sz w:val="24"/>
        </w:rPr>
      </w:pPr>
    </w:p>
    <w:p w:rsidR="00112510" w:rsidRPr="00613151" w:rsidRDefault="00112510">
      <w:pPr>
        <w:jc w:val="both"/>
        <w:rPr>
          <w:rFonts w:ascii="Arial" w:hAnsi="Arial" w:cs="Arial"/>
          <w:sz w:val="24"/>
        </w:rPr>
      </w:pPr>
      <w:r w:rsidRPr="00613151">
        <w:rPr>
          <w:rFonts w:ascii="Arial" w:hAnsi="Arial" w:cs="Arial"/>
          <w:b/>
          <w:sz w:val="24"/>
        </w:rPr>
        <w:t xml:space="preserve">As you enter the </w:t>
      </w:r>
      <w:r w:rsidR="00C44DF6" w:rsidRPr="00613151">
        <w:rPr>
          <w:rFonts w:ascii="Arial" w:hAnsi="Arial" w:cs="Arial"/>
          <w:b/>
          <w:sz w:val="24"/>
        </w:rPr>
        <w:t>travel expenses</w:t>
      </w:r>
      <w:r w:rsidRPr="00613151">
        <w:rPr>
          <w:rFonts w:ascii="Arial" w:hAnsi="Arial" w:cs="Arial"/>
          <w:b/>
          <w:sz w:val="24"/>
        </w:rPr>
        <w:t xml:space="preserve">, </w:t>
      </w:r>
      <w:r w:rsidR="00C44DF6" w:rsidRPr="00613151">
        <w:rPr>
          <w:rFonts w:ascii="Arial" w:hAnsi="Arial" w:cs="Arial"/>
          <w:b/>
          <w:sz w:val="24"/>
        </w:rPr>
        <w:t>the amounts will</w:t>
      </w:r>
      <w:r w:rsidRPr="00613151">
        <w:rPr>
          <w:rFonts w:ascii="Arial" w:hAnsi="Arial" w:cs="Arial"/>
          <w:b/>
          <w:sz w:val="24"/>
        </w:rPr>
        <w:t xml:space="preserve"> be automatically totaled for you.  Please utilize th</w:t>
      </w:r>
      <w:r w:rsidR="00C44DF6" w:rsidRPr="00613151">
        <w:rPr>
          <w:rFonts w:ascii="Arial" w:hAnsi="Arial" w:cs="Arial"/>
          <w:b/>
          <w:sz w:val="24"/>
        </w:rPr>
        <w:t>is form on the website, or download it to your hard drive for future use</w:t>
      </w:r>
      <w:r w:rsidRPr="00613151">
        <w:rPr>
          <w:rFonts w:ascii="Arial" w:hAnsi="Arial" w:cs="Arial"/>
          <w:b/>
          <w:sz w:val="24"/>
        </w:rPr>
        <w:t xml:space="preserve">.  </w:t>
      </w:r>
      <w:r w:rsidR="00F46BAC" w:rsidRPr="00613151">
        <w:rPr>
          <w:rFonts w:ascii="Arial" w:hAnsi="Arial" w:cs="Arial"/>
          <w:sz w:val="24"/>
        </w:rPr>
        <w:t xml:space="preserve"> </w:t>
      </w:r>
    </w:p>
    <w:p w:rsidR="00112510" w:rsidRPr="00613151" w:rsidRDefault="00112510" w:rsidP="007A038B">
      <w:pPr>
        <w:jc w:val="center"/>
        <w:rPr>
          <w:rFonts w:ascii="Arial" w:hAnsi="Arial" w:cs="Arial"/>
          <w:sz w:val="24"/>
        </w:rPr>
      </w:pPr>
    </w:p>
    <w:p w:rsidR="00112510" w:rsidRPr="00613151" w:rsidRDefault="00112510">
      <w:pPr>
        <w:numPr>
          <w:ilvl w:val="0"/>
          <w:numId w:val="3"/>
        </w:numPr>
        <w:ind w:left="360"/>
        <w:jc w:val="both"/>
        <w:rPr>
          <w:rFonts w:ascii="Arial" w:hAnsi="Arial" w:cs="Arial"/>
          <w:sz w:val="24"/>
        </w:rPr>
      </w:pPr>
      <w:r w:rsidRPr="00613151">
        <w:rPr>
          <w:rFonts w:ascii="Arial" w:hAnsi="Arial" w:cs="Arial"/>
          <w:sz w:val="24"/>
        </w:rPr>
        <w:t xml:space="preserve">Submittal of a Travel Expense Claim </w:t>
      </w:r>
      <w:r w:rsidR="00C44DF6" w:rsidRPr="00613151">
        <w:rPr>
          <w:rFonts w:ascii="Arial" w:hAnsi="Arial" w:cs="Arial"/>
          <w:sz w:val="24"/>
        </w:rPr>
        <w:t xml:space="preserve">form </w:t>
      </w:r>
      <w:r w:rsidRPr="00613151">
        <w:rPr>
          <w:rFonts w:ascii="Arial" w:hAnsi="Arial" w:cs="Arial"/>
          <w:sz w:val="24"/>
        </w:rPr>
        <w:t>is required in all instances unless no expenses are incurred.</w:t>
      </w:r>
      <w:r w:rsidR="00D65131" w:rsidRPr="00613151">
        <w:rPr>
          <w:rFonts w:ascii="Arial" w:hAnsi="Arial" w:cs="Arial"/>
          <w:sz w:val="24"/>
        </w:rPr>
        <w:t xml:space="preserve">  </w:t>
      </w:r>
      <w:r w:rsidR="00335610" w:rsidRPr="00613151">
        <w:rPr>
          <w:rFonts w:ascii="Arial" w:hAnsi="Arial" w:cs="Arial"/>
          <w:b/>
          <w:sz w:val="24"/>
          <w:u w:val="single"/>
        </w:rPr>
        <w:t xml:space="preserve">Detailed </w:t>
      </w:r>
      <w:r w:rsidR="00D65131" w:rsidRPr="00613151">
        <w:rPr>
          <w:rFonts w:ascii="Arial" w:hAnsi="Arial" w:cs="Arial"/>
          <w:b/>
          <w:sz w:val="24"/>
          <w:u w:val="single"/>
        </w:rPr>
        <w:t>Receipts shall be taped to a separate sheet of paper and stapled to the Travel Expense Claim.</w:t>
      </w:r>
      <w:r w:rsidR="0065780D" w:rsidRPr="00613151">
        <w:rPr>
          <w:rFonts w:ascii="Arial" w:hAnsi="Arial" w:cs="Arial"/>
          <w:b/>
          <w:sz w:val="24"/>
          <w:u w:val="single"/>
        </w:rPr>
        <w:t xml:space="preserve">  Also, documentation (such as a meeting announcement or conference agenda) MUST be included</w:t>
      </w:r>
      <w:r w:rsidR="0065780D" w:rsidRPr="00613151">
        <w:rPr>
          <w:rFonts w:ascii="Arial" w:hAnsi="Arial" w:cs="Arial"/>
          <w:sz w:val="24"/>
          <w:u w:val="single"/>
        </w:rPr>
        <w:t>.</w:t>
      </w:r>
      <w:r w:rsidR="0065780D" w:rsidRPr="00613151">
        <w:rPr>
          <w:rFonts w:ascii="Arial" w:hAnsi="Arial" w:cs="Arial"/>
          <w:sz w:val="24"/>
        </w:rPr>
        <w:t xml:space="preserve"> </w:t>
      </w:r>
      <w:r w:rsidR="00D65131" w:rsidRPr="00613151">
        <w:rPr>
          <w:rFonts w:ascii="Arial" w:hAnsi="Arial" w:cs="Arial"/>
          <w:sz w:val="24"/>
        </w:rPr>
        <w:t xml:space="preserve"> </w:t>
      </w:r>
      <w:r w:rsidRPr="00613151">
        <w:rPr>
          <w:rFonts w:ascii="Arial" w:hAnsi="Arial" w:cs="Arial"/>
          <w:sz w:val="24"/>
        </w:rPr>
        <w:t xml:space="preserve">  </w:t>
      </w:r>
    </w:p>
    <w:p w:rsidR="00112510" w:rsidRPr="00613151" w:rsidRDefault="00112510">
      <w:pPr>
        <w:numPr>
          <w:ilvl w:val="12"/>
          <w:numId w:val="0"/>
        </w:numPr>
        <w:jc w:val="both"/>
        <w:rPr>
          <w:rFonts w:ascii="Arial" w:hAnsi="Arial" w:cs="Arial"/>
          <w:sz w:val="24"/>
        </w:rPr>
      </w:pPr>
    </w:p>
    <w:p w:rsidR="00112510" w:rsidRPr="00613151" w:rsidRDefault="00112510">
      <w:pPr>
        <w:numPr>
          <w:ilvl w:val="0"/>
          <w:numId w:val="3"/>
        </w:numPr>
        <w:ind w:left="360"/>
        <w:jc w:val="both"/>
        <w:rPr>
          <w:rFonts w:ascii="Arial" w:hAnsi="Arial" w:cs="Arial"/>
          <w:sz w:val="24"/>
        </w:rPr>
      </w:pPr>
      <w:r w:rsidRPr="00613151">
        <w:rPr>
          <w:rFonts w:ascii="Arial" w:hAnsi="Arial" w:cs="Arial"/>
          <w:sz w:val="24"/>
        </w:rPr>
        <w:t xml:space="preserve">This form is used to reimburse out-of-pocket travel expenses incurred while on authorized District business and to account for a Travel Advance issued prior to and </w:t>
      </w:r>
      <w:r w:rsidRPr="00613151">
        <w:rPr>
          <w:rFonts w:ascii="Arial" w:hAnsi="Arial" w:cs="Arial"/>
          <w:sz w:val="24"/>
        </w:rPr>
        <w:lastRenderedPageBreak/>
        <w:t>in conjunction with the same trip.  This form is also used to substantiate any charges on the District Procurement Card (Pending) in relation to travel.</w:t>
      </w:r>
    </w:p>
    <w:p w:rsidR="00112510" w:rsidRPr="00613151" w:rsidRDefault="00112510">
      <w:pPr>
        <w:numPr>
          <w:ilvl w:val="12"/>
          <w:numId w:val="0"/>
        </w:numPr>
        <w:jc w:val="both"/>
        <w:rPr>
          <w:rFonts w:ascii="Arial" w:hAnsi="Arial" w:cs="Arial"/>
          <w:sz w:val="24"/>
        </w:rPr>
      </w:pPr>
    </w:p>
    <w:p w:rsidR="00112510" w:rsidRPr="00613151" w:rsidRDefault="00112510">
      <w:pPr>
        <w:numPr>
          <w:ilvl w:val="0"/>
          <w:numId w:val="3"/>
        </w:numPr>
        <w:ind w:left="360"/>
        <w:jc w:val="both"/>
        <w:rPr>
          <w:rFonts w:ascii="Arial" w:hAnsi="Arial" w:cs="Arial"/>
          <w:sz w:val="24"/>
        </w:rPr>
      </w:pPr>
      <w:r w:rsidRPr="00613151">
        <w:rPr>
          <w:rFonts w:ascii="Arial" w:hAnsi="Arial" w:cs="Arial"/>
          <w:sz w:val="24"/>
        </w:rPr>
        <w:t xml:space="preserve">Travel Expense Claim forms should be prepared, approved and submitted to Accounts Payable within </w:t>
      </w:r>
      <w:r w:rsidR="002F0F75" w:rsidRPr="00613151">
        <w:rPr>
          <w:rFonts w:ascii="Arial" w:hAnsi="Arial" w:cs="Arial"/>
          <w:sz w:val="24"/>
        </w:rPr>
        <w:t>five</w:t>
      </w:r>
      <w:r w:rsidRPr="00613151">
        <w:rPr>
          <w:rFonts w:ascii="Arial" w:hAnsi="Arial" w:cs="Arial"/>
          <w:sz w:val="24"/>
        </w:rPr>
        <w:t xml:space="preserve"> (</w:t>
      </w:r>
      <w:r w:rsidR="002F0F75" w:rsidRPr="00613151">
        <w:rPr>
          <w:rFonts w:ascii="Arial" w:hAnsi="Arial" w:cs="Arial"/>
          <w:sz w:val="24"/>
        </w:rPr>
        <w:t>5</w:t>
      </w:r>
      <w:r w:rsidRPr="00613151">
        <w:rPr>
          <w:rFonts w:ascii="Arial" w:hAnsi="Arial" w:cs="Arial"/>
          <w:sz w:val="24"/>
        </w:rPr>
        <w:t>) business days after completion of travel.  Please allow ten (10) working days for reimbursement of a properly completed Travel Expense Claim.</w:t>
      </w:r>
    </w:p>
    <w:p w:rsidR="00112510" w:rsidRPr="00613151" w:rsidRDefault="00112510">
      <w:pPr>
        <w:jc w:val="both"/>
        <w:rPr>
          <w:rFonts w:ascii="Arial" w:hAnsi="Arial" w:cs="Arial"/>
          <w:sz w:val="24"/>
        </w:rPr>
      </w:pPr>
    </w:p>
    <w:p w:rsidR="00112510" w:rsidRPr="00613151" w:rsidRDefault="00112510">
      <w:pPr>
        <w:jc w:val="both"/>
        <w:rPr>
          <w:rFonts w:ascii="Arial" w:hAnsi="Arial" w:cs="Arial"/>
          <w:sz w:val="24"/>
        </w:rPr>
      </w:pPr>
      <w:r w:rsidRPr="00613151">
        <w:rPr>
          <w:rFonts w:ascii="Arial" w:hAnsi="Arial" w:cs="Arial"/>
          <w:b/>
          <w:sz w:val="24"/>
        </w:rPr>
        <w:t>NOTE:</w:t>
      </w:r>
      <w:r w:rsidRPr="00613151">
        <w:rPr>
          <w:rFonts w:ascii="Arial" w:hAnsi="Arial" w:cs="Arial"/>
          <w:sz w:val="24"/>
        </w:rPr>
        <w:t xml:space="preserve">  Incomplete Travel Expense Claims, or Claims that are not within District guidelines, will be returned to the supervising authority resulting in a delayed reimbursement.</w:t>
      </w:r>
    </w:p>
    <w:p w:rsidR="00112510" w:rsidRPr="00613151" w:rsidRDefault="00112510">
      <w:pPr>
        <w:jc w:val="both"/>
        <w:rPr>
          <w:rFonts w:ascii="Arial" w:hAnsi="Arial" w:cs="Arial"/>
          <w:sz w:val="24"/>
        </w:rPr>
      </w:pPr>
    </w:p>
    <w:p w:rsidR="00112510" w:rsidRPr="00613151" w:rsidRDefault="00112510" w:rsidP="00126D48">
      <w:pPr>
        <w:jc w:val="both"/>
        <w:outlineLvl w:val="0"/>
        <w:rPr>
          <w:rFonts w:ascii="Arial" w:hAnsi="Arial" w:cs="Arial"/>
          <w:sz w:val="24"/>
        </w:rPr>
      </w:pPr>
      <w:r w:rsidRPr="00613151">
        <w:rPr>
          <w:rFonts w:ascii="Arial" w:hAnsi="Arial" w:cs="Arial"/>
          <w:b/>
          <w:i/>
          <w:sz w:val="24"/>
        </w:rPr>
        <w:t>Instructions to complete this form are as follows:</w:t>
      </w:r>
    </w:p>
    <w:p w:rsidR="00112510" w:rsidRPr="00613151" w:rsidRDefault="00112510">
      <w:pPr>
        <w:jc w:val="both"/>
        <w:rPr>
          <w:rFonts w:ascii="Arial" w:hAnsi="Arial" w:cs="Arial"/>
          <w:sz w:val="24"/>
        </w:rPr>
      </w:pPr>
    </w:p>
    <w:p w:rsidR="00112510" w:rsidRPr="00613151" w:rsidRDefault="00112510" w:rsidP="00D65131">
      <w:pPr>
        <w:numPr>
          <w:ilvl w:val="0"/>
          <w:numId w:val="16"/>
        </w:numPr>
        <w:ind w:left="540" w:hanging="540"/>
        <w:jc w:val="both"/>
        <w:rPr>
          <w:rFonts w:ascii="Arial" w:hAnsi="Arial" w:cs="Arial"/>
          <w:b/>
          <w:sz w:val="24"/>
        </w:rPr>
      </w:pPr>
      <w:r w:rsidRPr="00613151">
        <w:rPr>
          <w:rFonts w:ascii="Arial" w:hAnsi="Arial" w:cs="Arial"/>
          <w:sz w:val="24"/>
          <w:u w:val="single"/>
        </w:rPr>
        <w:t>Employee Name</w:t>
      </w:r>
      <w:r w:rsidRPr="00613151">
        <w:rPr>
          <w:rFonts w:ascii="Arial" w:hAnsi="Arial" w:cs="Arial"/>
          <w:sz w:val="24"/>
        </w:rPr>
        <w:t xml:space="preserve"> - Name of Traveler</w:t>
      </w:r>
      <w:r w:rsidR="002F0F75" w:rsidRPr="00613151">
        <w:rPr>
          <w:rFonts w:ascii="Arial" w:hAnsi="Arial" w:cs="Arial"/>
          <w:sz w:val="24"/>
        </w:rPr>
        <w:t>, (last name, first, middle initial)</w:t>
      </w:r>
      <w:r w:rsidRPr="00613151">
        <w:rPr>
          <w:rFonts w:ascii="Arial" w:hAnsi="Arial" w:cs="Arial"/>
          <w:sz w:val="24"/>
        </w:rPr>
        <w:t>.</w:t>
      </w:r>
    </w:p>
    <w:p w:rsidR="00112510" w:rsidRPr="00613151" w:rsidRDefault="00112510" w:rsidP="00D65131">
      <w:pPr>
        <w:numPr>
          <w:ilvl w:val="12"/>
          <w:numId w:val="0"/>
        </w:numPr>
        <w:ind w:left="540" w:hanging="540"/>
        <w:jc w:val="both"/>
        <w:rPr>
          <w:rFonts w:ascii="Arial" w:hAnsi="Arial" w:cs="Arial"/>
          <w:b/>
          <w:sz w:val="24"/>
        </w:rPr>
      </w:pPr>
    </w:p>
    <w:p w:rsidR="00112510" w:rsidRPr="00613151" w:rsidRDefault="00335610" w:rsidP="00D65131">
      <w:pPr>
        <w:numPr>
          <w:ilvl w:val="0"/>
          <w:numId w:val="16"/>
        </w:numPr>
        <w:ind w:left="540" w:hanging="540"/>
        <w:jc w:val="both"/>
        <w:rPr>
          <w:rFonts w:ascii="Arial" w:hAnsi="Arial" w:cs="Arial"/>
          <w:b/>
          <w:sz w:val="24"/>
        </w:rPr>
      </w:pPr>
      <w:r w:rsidRPr="00613151">
        <w:rPr>
          <w:rFonts w:ascii="Arial" w:hAnsi="Arial" w:cs="Arial"/>
          <w:b/>
          <w:sz w:val="24"/>
          <w:u w:val="single"/>
        </w:rPr>
        <w:t>Employee ID Number</w:t>
      </w:r>
      <w:r w:rsidR="00112510" w:rsidRPr="00613151">
        <w:rPr>
          <w:rFonts w:ascii="Arial" w:hAnsi="Arial" w:cs="Arial"/>
          <w:b/>
          <w:sz w:val="24"/>
        </w:rPr>
        <w:t xml:space="preserve"> - Ent</w:t>
      </w:r>
      <w:r w:rsidR="00365AFD" w:rsidRPr="00613151">
        <w:rPr>
          <w:rFonts w:ascii="Arial" w:hAnsi="Arial" w:cs="Arial"/>
          <w:b/>
          <w:sz w:val="24"/>
        </w:rPr>
        <w:t xml:space="preserve">er the </w:t>
      </w:r>
      <w:r w:rsidR="00112510" w:rsidRPr="00613151">
        <w:rPr>
          <w:rFonts w:ascii="Arial" w:hAnsi="Arial" w:cs="Arial"/>
          <w:b/>
          <w:sz w:val="24"/>
        </w:rPr>
        <w:t xml:space="preserve">Traveler’s </w:t>
      </w:r>
      <w:r w:rsidR="002F0F75" w:rsidRPr="00613151">
        <w:rPr>
          <w:rFonts w:ascii="Arial" w:hAnsi="Arial" w:cs="Arial"/>
          <w:b/>
          <w:sz w:val="24"/>
        </w:rPr>
        <w:t>f</w:t>
      </w:r>
      <w:r w:rsidRPr="00613151">
        <w:rPr>
          <w:rFonts w:ascii="Arial" w:hAnsi="Arial" w:cs="Arial"/>
          <w:b/>
          <w:sz w:val="24"/>
        </w:rPr>
        <w:t>ive</w:t>
      </w:r>
      <w:r w:rsidR="002F0F75" w:rsidRPr="00613151">
        <w:rPr>
          <w:rFonts w:ascii="Arial" w:hAnsi="Arial" w:cs="Arial"/>
          <w:b/>
          <w:sz w:val="24"/>
        </w:rPr>
        <w:t xml:space="preserve"> digit of </w:t>
      </w:r>
      <w:r w:rsidRPr="00613151">
        <w:rPr>
          <w:rFonts w:ascii="Arial" w:hAnsi="Arial" w:cs="Arial"/>
          <w:b/>
          <w:sz w:val="24"/>
        </w:rPr>
        <w:t>employee number</w:t>
      </w:r>
      <w:r w:rsidR="00112510" w:rsidRPr="00613151">
        <w:rPr>
          <w:rFonts w:ascii="Arial" w:hAnsi="Arial" w:cs="Arial"/>
          <w:b/>
          <w:sz w:val="24"/>
        </w:rPr>
        <w:t>.</w:t>
      </w:r>
    </w:p>
    <w:p w:rsidR="00112510" w:rsidRPr="00613151" w:rsidRDefault="00112510" w:rsidP="00D65131">
      <w:pPr>
        <w:numPr>
          <w:ilvl w:val="12"/>
          <w:numId w:val="0"/>
        </w:numPr>
        <w:ind w:left="540" w:hanging="540"/>
        <w:jc w:val="both"/>
        <w:rPr>
          <w:rFonts w:ascii="Arial" w:hAnsi="Arial" w:cs="Arial"/>
          <w:b/>
          <w:sz w:val="24"/>
        </w:rPr>
      </w:pPr>
    </w:p>
    <w:p w:rsidR="002F0F75" w:rsidRPr="00613151" w:rsidRDefault="002F0F75" w:rsidP="00D65131">
      <w:pPr>
        <w:numPr>
          <w:ilvl w:val="0"/>
          <w:numId w:val="16"/>
        </w:numPr>
        <w:ind w:left="540" w:hanging="540"/>
        <w:jc w:val="both"/>
        <w:rPr>
          <w:rFonts w:ascii="Arial" w:hAnsi="Arial" w:cs="Arial"/>
          <w:b/>
          <w:sz w:val="24"/>
        </w:rPr>
      </w:pPr>
      <w:r w:rsidRPr="00613151">
        <w:rPr>
          <w:rFonts w:ascii="Arial" w:hAnsi="Arial" w:cs="Arial"/>
          <w:sz w:val="24"/>
          <w:u w:val="single"/>
        </w:rPr>
        <w:t>Dept / School</w:t>
      </w:r>
      <w:r w:rsidRPr="00613151">
        <w:rPr>
          <w:rFonts w:ascii="Arial" w:hAnsi="Arial" w:cs="Arial"/>
          <w:sz w:val="24"/>
        </w:rPr>
        <w:t xml:space="preserve"> – Indicate the Traveler’s work location</w:t>
      </w:r>
    </w:p>
    <w:p w:rsidR="002F0F75" w:rsidRPr="00613151" w:rsidRDefault="002F0F75" w:rsidP="00D65131">
      <w:pPr>
        <w:ind w:left="540" w:hanging="540"/>
        <w:jc w:val="both"/>
        <w:rPr>
          <w:rFonts w:ascii="Arial" w:hAnsi="Arial" w:cs="Arial"/>
          <w:sz w:val="24"/>
          <w:u w:val="single"/>
        </w:rPr>
      </w:pPr>
    </w:p>
    <w:p w:rsidR="002F0F75" w:rsidRPr="00613151" w:rsidRDefault="002F0F75" w:rsidP="00D65131">
      <w:pPr>
        <w:numPr>
          <w:ilvl w:val="0"/>
          <w:numId w:val="16"/>
        </w:numPr>
        <w:ind w:left="540" w:hanging="540"/>
        <w:jc w:val="both"/>
        <w:rPr>
          <w:rFonts w:ascii="Arial" w:hAnsi="Arial" w:cs="Arial"/>
          <w:b/>
          <w:sz w:val="24"/>
        </w:rPr>
      </w:pPr>
      <w:r w:rsidRPr="00613151">
        <w:rPr>
          <w:rFonts w:ascii="Arial" w:hAnsi="Arial" w:cs="Arial"/>
          <w:sz w:val="24"/>
          <w:u w:val="single"/>
        </w:rPr>
        <w:t>Traveler’s Normal Work Start Time / Normal Work End Time</w:t>
      </w:r>
      <w:r w:rsidRPr="00613151">
        <w:rPr>
          <w:rFonts w:ascii="Arial" w:hAnsi="Arial" w:cs="Arial"/>
          <w:sz w:val="24"/>
        </w:rPr>
        <w:t xml:space="preserve"> – Indicate the start and end times of the Traveler’s normal work day.  (Used to determine eligibility for meals). </w:t>
      </w:r>
      <w:r w:rsidR="00C44DF6" w:rsidRPr="00613151">
        <w:rPr>
          <w:rFonts w:ascii="Arial" w:hAnsi="Arial" w:cs="Arial"/>
          <w:sz w:val="24"/>
        </w:rPr>
        <w:t xml:space="preserve">  Refer to the per diem eligibility matrix on page </w:t>
      </w:r>
      <w:r w:rsidR="004F5FEE" w:rsidRPr="00613151">
        <w:rPr>
          <w:rFonts w:ascii="Arial" w:hAnsi="Arial" w:cs="Arial"/>
          <w:sz w:val="24"/>
        </w:rPr>
        <w:t>20</w:t>
      </w:r>
      <w:r w:rsidR="00C44DF6" w:rsidRPr="00613151">
        <w:rPr>
          <w:rFonts w:ascii="Arial" w:hAnsi="Arial" w:cs="Arial"/>
          <w:sz w:val="24"/>
        </w:rPr>
        <w:t>.</w:t>
      </w:r>
    </w:p>
    <w:p w:rsidR="002F0F75" w:rsidRPr="00613151" w:rsidRDefault="002F0F75" w:rsidP="00D65131">
      <w:pPr>
        <w:ind w:left="540" w:hanging="540"/>
        <w:jc w:val="both"/>
        <w:rPr>
          <w:rFonts w:ascii="Arial" w:hAnsi="Arial" w:cs="Arial"/>
          <w:sz w:val="24"/>
          <w:u w:val="single"/>
        </w:rPr>
      </w:pPr>
    </w:p>
    <w:p w:rsidR="00864B4B" w:rsidRPr="00613151" w:rsidRDefault="00335610" w:rsidP="00864B4B">
      <w:pPr>
        <w:numPr>
          <w:ilvl w:val="0"/>
          <w:numId w:val="16"/>
        </w:numPr>
        <w:ind w:left="540" w:hanging="540"/>
        <w:jc w:val="both"/>
        <w:rPr>
          <w:rFonts w:ascii="Arial" w:hAnsi="Arial" w:cs="Arial"/>
          <w:b/>
          <w:sz w:val="24"/>
        </w:rPr>
      </w:pPr>
      <w:r w:rsidRPr="00613151">
        <w:rPr>
          <w:rFonts w:ascii="Arial" w:hAnsi="Arial" w:cs="Arial"/>
          <w:b/>
          <w:sz w:val="24"/>
          <w:u w:val="single"/>
        </w:rPr>
        <w:t>Substitutue Online Confirmation Number</w:t>
      </w:r>
      <w:r w:rsidR="00112510" w:rsidRPr="00613151">
        <w:rPr>
          <w:rFonts w:ascii="Arial" w:hAnsi="Arial" w:cs="Arial"/>
          <w:b/>
          <w:sz w:val="24"/>
        </w:rPr>
        <w:t xml:space="preserve"> –</w:t>
      </w:r>
      <w:r w:rsidRPr="00613151">
        <w:rPr>
          <w:rFonts w:ascii="Arial" w:hAnsi="Arial" w:cs="Arial"/>
          <w:b/>
          <w:sz w:val="24"/>
        </w:rPr>
        <w:t xml:space="preserve"> Enter the confirmation number issued by Substitute On-Line at:    </w:t>
      </w:r>
      <w:r w:rsidRPr="00613151">
        <w:rPr>
          <w:rFonts w:ascii="Arial" w:hAnsi="Arial" w:cs="Arial"/>
          <w:b/>
          <w:sz w:val="24"/>
        </w:rPr>
        <w:tab/>
      </w:r>
      <w:hyperlink r:id="rId10" w:history="1">
        <w:r w:rsidRPr="00613151">
          <w:rPr>
            <w:rStyle w:val="Hyperlink"/>
            <w:rFonts w:ascii="Arial" w:hAnsi="Arial" w:cs="Arial"/>
            <w:b/>
            <w:color w:val="auto"/>
            <w:sz w:val="24"/>
          </w:rPr>
          <w:t>www.substituteonline.com</w:t>
        </w:r>
      </w:hyperlink>
    </w:p>
    <w:p w:rsidR="00335610" w:rsidRPr="00613151" w:rsidRDefault="00335610" w:rsidP="00335610">
      <w:pPr>
        <w:ind w:left="540"/>
        <w:jc w:val="both"/>
        <w:rPr>
          <w:rFonts w:ascii="Arial" w:hAnsi="Arial" w:cs="Arial"/>
          <w:b/>
          <w:sz w:val="24"/>
        </w:rPr>
      </w:pPr>
    </w:p>
    <w:p w:rsidR="002F0F75" w:rsidRPr="00613151" w:rsidRDefault="002F0F75" w:rsidP="00D65131">
      <w:pPr>
        <w:numPr>
          <w:ilvl w:val="0"/>
          <w:numId w:val="16"/>
        </w:numPr>
        <w:ind w:left="540" w:hanging="540"/>
        <w:jc w:val="both"/>
        <w:rPr>
          <w:rFonts w:ascii="Arial" w:hAnsi="Arial" w:cs="Arial"/>
          <w:b/>
          <w:sz w:val="24"/>
        </w:rPr>
      </w:pPr>
      <w:r w:rsidRPr="00613151">
        <w:rPr>
          <w:rFonts w:ascii="Arial" w:hAnsi="Arial" w:cs="Arial"/>
          <w:b/>
          <w:sz w:val="24"/>
          <w:u w:val="single"/>
        </w:rPr>
        <w:t>T</w:t>
      </w:r>
      <w:r w:rsidRPr="00613151">
        <w:rPr>
          <w:rFonts w:ascii="Arial" w:hAnsi="Arial" w:cs="Arial"/>
          <w:sz w:val="24"/>
          <w:u w:val="single"/>
        </w:rPr>
        <w:t>ravel by (Check all that apply)</w:t>
      </w:r>
      <w:r w:rsidR="0012205D" w:rsidRPr="00613151">
        <w:rPr>
          <w:rFonts w:ascii="Arial" w:hAnsi="Arial" w:cs="Arial"/>
          <w:sz w:val="24"/>
        </w:rPr>
        <w:t xml:space="preserve"> – I</w:t>
      </w:r>
      <w:r w:rsidRPr="00613151">
        <w:rPr>
          <w:rFonts w:ascii="Arial" w:hAnsi="Arial" w:cs="Arial"/>
          <w:sz w:val="24"/>
        </w:rPr>
        <w:t>dicate the methods of travel by checking appropriate boxes.</w:t>
      </w:r>
    </w:p>
    <w:p w:rsidR="00D65131" w:rsidRPr="00613151" w:rsidRDefault="00D65131" w:rsidP="002F0F75">
      <w:pPr>
        <w:jc w:val="both"/>
        <w:rPr>
          <w:rFonts w:ascii="Arial" w:hAnsi="Arial" w:cs="Arial"/>
          <w:b/>
          <w:sz w:val="24"/>
          <w:u w:val="single"/>
        </w:rPr>
      </w:pPr>
    </w:p>
    <w:p w:rsidR="002F0F75" w:rsidRPr="00613151" w:rsidRDefault="002F0F75" w:rsidP="00126D48">
      <w:pPr>
        <w:jc w:val="both"/>
        <w:outlineLvl w:val="0"/>
        <w:rPr>
          <w:rFonts w:ascii="Arial" w:hAnsi="Arial" w:cs="Arial"/>
          <w:b/>
          <w:sz w:val="24"/>
          <w:u w:val="single"/>
        </w:rPr>
      </w:pPr>
      <w:r w:rsidRPr="00613151">
        <w:rPr>
          <w:rFonts w:ascii="Arial" w:hAnsi="Arial" w:cs="Arial"/>
          <w:b/>
          <w:sz w:val="24"/>
          <w:u w:val="single"/>
        </w:rPr>
        <w:t>DEPARTED FROM:</w:t>
      </w:r>
    </w:p>
    <w:p w:rsidR="00B33080" w:rsidRPr="00613151" w:rsidRDefault="00B33080" w:rsidP="002F0F75">
      <w:pPr>
        <w:jc w:val="both"/>
        <w:rPr>
          <w:rFonts w:ascii="Arial" w:hAnsi="Arial" w:cs="Arial"/>
          <w:b/>
          <w:sz w:val="24"/>
          <w:u w:val="single"/>
        </w:rPr>
      </w:pPr>
    </w:p>
    <w:p w:rsidR="002F0F75" w:rsidRPr="00613151" w:rsidRDefault="002F0F75" w:rsidP="00D65131">
      <w:pPr>
        <w:numPr>
          <w:ilvl w:val="0"/>
          <w:numId w:val="16"/>
        </w:numPr>
        <w:ind w:left="540" w:hanging="540"/>
        <w:jc w:val="both"/>
        <w:rPr>
          <w:rFonts w:ascii="Arial" w:hAnsi="Arial" w:cs="Arial"/>
          <w:b/>
          <w:sz w:val="24"/>
        </w:rPr>
      </w:pPr>
      <w:r w:rsidRPr="00613151">
        <w:rPr>
          <w:rFonts w:ascii="Arial" w:hAnsi="Arial" w:cs="Arial"/>
          <w:sz w:val="24"/>
          <w:u w:val="single"/>
        </w:rPr>
        <w:t>Date</w:t>
      </w:r>
      <w:r w:rsidRPr="00613151">
        <w:rPr>
          <w:rFonts w:ascii="Arial" w:hAnsi="Arial" w:cs="Arial"/>
          <w:sz w:val="24"/>
        </w:rPr>
        <w:t xml:space="preserve"> - Start with departure date and detail each day on a separate line ending with return date.</w:t>
      </w:r>
      <w:r w:rsidR="00B33080" w:rsidRPr="00613151">
        <w:rPr>
          <w:rFonts w:ascii="Arial" w:hAnsi="Arial" w:cs="Arial"/>
          <w:sz w:val="24"/>
        </w:rPr>
        <w:t xml:space="preserve">  Use multiple lines for the same day when the per diem rate changes due to travel out of state (i.e. lunch in Phoenix, and dinner in Chicago).</w:t>
      </w:r>
    </w:p>
    <w:p w:rsidR="00D65131" w:rsidRPr="00613151" w:rsidRDefault="00D65131" w:rsidP="00D65131">
      <w:pPr>
        <w:ind w:left="540" w:hanging="540"/>
        <w:jc w:val="both"/>
        <w:rPr>
          <w:rFonts w:ascii="Arial" w:hAnsi="Arial" w:cs="Arial"/>
          <w:b/>
          <w:sz w:val="24"/>
        </w:rPr>
      </w:pPr>
    </w:p>
    <w:p w:rsidR="00D65131" w:rsidRPr="00613151" w:rsidRDefault="00D65131" w:rsidP="00D65131">
      <w:pPr>
        <w:numPr>
          <w:ilvl w:val="0"/>
          <w:numId w:val="16"/>
        </w:numPr>
        <w:ind w:left="540" w:hanging="540"/>
        <w:jc w:val="both"/>
        <w:rPr>
          <w:rFonts w:ascii="Arial" w:hAnsi="Arial" w:cs="Arial"/>
          <w:b/>
          <w:sz w:val="24"/>
        </w:rPr>
      </w:pPr>
      <w:r w:rsidRPr="00613151">
        <w:rPr>
          <w:rFonts w:ascii="Arial" w:hAnsi="Arial" w:cs="Arial"/>
          <w:sz w:val="24"/>
          <w:u w:val="single"/>
        </w:rPr>
        <w:t>Place</w:t>
      </w:r>
      <w:r w:rsidRPr="00613151">
        <w:rPr>
          <w:rFonts w:ascii="Arial" w:hAnsi="Arial" w:cs="Arial"/>
          <w:sz w:val="24"/>
        </w:rPr>
        <w:t xml:space="preserve"> – Enter the name of the city and state departed.</w:t>
      </w:r>
    </w:p>
    <w:p w:rsidR="002F0F75" w:rsidRPr="00613151" w:rsidRDefault="002F0F75" w:rsidP="00D65131">
      <w:pPr>
        <w:ind w:left="540" w:hanging="540"/>
        <w:jc w:val="both"/>
        <w:rPr>
          <w:rFonts w:ascii="Arial" w:hAnsi="Arial" w:cs="Arial"/>
          <w:sz w:val="24"/>
          <w:u w:val="single"/>
        </w:rPr>
      </w:pPr>
    </w:p>
    <w:p w:rsidR="00D65131" w:rsidRPr="00613151" w:rsidRDefault="00D65131" w:rsidP="00D65131">
      <w:pPr>
        <w:numPr>
          <w:ilvl w:val="0"/>
          <w:numId w:val="16"/>
        </w:numPr>
        <w:ind w:left="540" w:hanging="540"/>
        <w:jc w:val="both"/>
        <w:rPr>
          <w:rFonts w:ascii="Arial" w:hAnsi="Arial" w:cs="Arial"/>
          <w:b/>
          <w:sz w:val="24"/>
        </w:rPr>
      </w:pPr>
      <w:r w:rsidRPr="00613151">
        <w:rPr>
          <w:rFonts w:ascii="Arial" w:hAnsi="Arial" w:cs="Arial"/>
          <w:sz w:val="24"/>
          <w:u w:val="single"/>
        </w:rPr>
        <w:t>Time</w:t>
      </w:r>
      <w:r w:rsidRPr="00613151">
        <w:rPr>
          <w:rFonts w:ascii="Arial" w:hAnsi="Arial" w:cs="Arial"/>
          <w:sz w:val="24"/>
        </w:rPr>
        <w:t xml:space="preserve"> – Enter the time, including a.m. or p.m. traveler departed.</w:t>
      </w:r>
    </w:p>
    <w:p w:rsidR="00D65131" w:rsidRPr="00613151" w:rsidRDefault="00D65131" w:rsidP="00D65131">
      <w:pPr>
        <w:ind w:left="540" w:hanging="540"/>
        <w:jc w:val="both"/>
        <w:rPr>
          <w:rFonts w:ascii="Arial" w:hAnsi="Arial" w:cs="Arial"/>
          <w:sz w:val="24"/>
          <w:u w:val="single"/>
        </w:rPr>
      </w:pPr>
    </w:p>
    <w:p w:rsidR="0065780D" w:rsidRPr="00613151" w:rsidRDefault="0065780D" w:rsidP="00D65131">
      <w:pPr>
        <w:jc w:val="both"/>
        <w:rPr>
          <w:rFonts w:ascii="Arial" w:hAnsi="Arial" w:cs="Arial"/>
          <w:b/>
          <w:sz w:val="24"/>
          <w:u w:val="single"/>
        </w:rPr>
      </w:pPr>
    </w:p>
    <w:p w:rsidR="00D65131" w:rsidRPr="00613151" w:rsidRDefault="00D65131" w:rsidP="00126D48">
      <w:pPr>
        <w:jc w:val="both"/>
        <w:outlineLvl w:val="0"/>
        <w:rPr>
          <w:rFonts w:ascii="Arial" w:hAnsi="Arial" w:cs="Arial"/>
          <w:b/>
          <w:sz w:val="24"/>
          <w:u w:val="single"/>
        </w:rPr>
      </w:pPr>
      <w:r w:rsidRPr="00613151">
        <w:rPr>
          <w:rFonts w:ascii="Arial" w:hAnsi="Arial" w:cs="Arial"/>
          <w:b/>
          <w:sz w:val="24"/>
          <w:u w:val="single"/>
        </w:rPr>
        <w:t>ARRIVED AT:</w:t>
      </w:r>
    </w:p>
    <w:p w:rsidR="00D65131" w:rsidRPr="00613151" w:rsidRDefault="00D65131" w:rsidP="00D65131">
      <w:pPr>
        <w:numPr>
          <w:ilvl w:val="12"/>
          <w:numId w:val="0"/>
        </w:numPr>
        <w:ind w:left="540" w:hanging="540"/>
        <w:jc w:val="both"/>
        <w:rPr>
          <w:rFonts w:ascii="Arial" w:hAnsi="Arial" w:cs="Arial"/>
          <w:b/>
          <w:sz w:val="24"/>
        </w:rPr>
      </w:pPr>
    </w:p>
    <w:p w:rsidR="00D65131" w:rsidRPr="00613151" w:rsidRDefault="00D65131" w:rsidP="00D65131">
      <w:pPr>
        <w:numPr>
          <w:ilvl w:val="0"/>
          <w:numId w:val="16"/>
        </w:numPr>
        <w:ind w:left="540" w:hanging="540"/>
        <w:jc w:val="both"/>
        <w:rPr>
          <w:rFonts w:ascii="Arial" w:hAnsi="Arial" w:cs="Arial"/>
          <w:b/>
          <w:sz w:val="24"/>
        </w:rPr>
      </w:pPr>
      <w:r w:rsidRPr="00613151">
        <w:rPr>
          <w:rFonts w:ascii="Arial" w:hAnsi="Arial" w:cs="Arial"/>
          <w:sz w:val="24"/>
          <w:u w:val="single"/>
        </w:rPr>
        <w:t>Place</w:t>
      </w:r>
      <w:r w:rsidRPr="00613151">
        <w:rPr>
          <w:rFonts w:ascii="Arial" w:hAnsi="Arial" w:cs="Arial"/>
          <w:sz w:val="24"/>
        </w:rPr>
        <w:t xml:space="preserve"> – Enter the name of the city and state traveler arrived.</w:t>
      </w:r>
    </w:p>
    <w:p w:rsidR="00D65131" w:rsidRPr="00613151" w:rsidRDefault="00D65131" w:rsidP="00D65131">
      <w:pPr>
        <w:ind w:left="540" w:hanging="540"/>
        <w:jc w:val="both"/>
        <w:rPr>
          <w:rFonts w:ascii="Arial" w:hAnsi="Arial" w:cs="Arial"/>
          <w:sz w:val="24"/>
          <w:u w:val="single"/>
        </w:rPr>
      </w:pPr>
    </w:p>
    <w:p w:rsidR="00D65131" w:rsidRPr="00613151" w:rsidRDefault="00D65131" w:rsidP="00D65131">
      <w:pPr>
        <w:numPr>
          <w:ilvl w:val="0"/>
          <w:numId w:val="16"/>
        </w:numPr>
        <w:ind w:left="540" w:hanging="540"/>
        <w:jc w:val="both"/>
        <w:rPr>
          <w:rFonts w:ascii="Arial" w:hAnsi="Arial" w:cs="Arial"/>
          <w:b/>
          <w:sz w:val="24"/>
        </w:rPr>
      </w:pPr>
      <w:r w:rsidRPr="00613151">
        <w:rPr>
          <w:rFonts w:ascii="Arial" w:hAnsi="Arial" w:cs="Arial"/>
          <w:sz w:val="24"/>
          <w:u w:val="single"/>
        </w:rPr>
        <w:t>Time</w:t>
      </w:r>
      <w:r w:rsidRPr="00613151">
        <w:rPr>
          <w:rFonts w:ascii="Arial" w:hAnsi="Arial" w:cs="Arial"/>
          <w:sz w:val="24"/>
        </w:rPr>
        <w:t xml:space="preserve"> – Enter the time, including a.m. or p.m. </w:t>
      </w:r>
      <w:r w:rsidR="00C44DF6" w:rsidRPr="00613151">
        <w:rPr>
          <w:rFonts w:ascii="Arial" w:hAnsi="Arial" w:cs="Arial"/>
          <w:sz w:val="24"/>
        </w:rPr>
        <w:t>arrived</w:t>
      </w:r>
      <w:r w:rsidRPr="00613151">
        <w:rPr>
          <w:rFonts w:ascii="Arial" w:hAnsi="Arial" w:cs="Arial"/>
          <w:sz w:val="24"/>
        </w:rPr>
        <w:t>.</w:t>
      </w:r>
    </w:p>
    <w:p w:rsidR="00D65131" w:rsidRPr="00613151" w:rsidRDefault="00D65131" w:rsidP="00D65131">
      <w:pPr>
        <w:jc w:val="both"/>
        <w:rPr>
          <w:rFonts w:ascii="Arial" w:hAnsi="Arial" w:cs="Arial"/>
          <w:b/>
          <w:sz w:val="24"/>
        </w:rPr>
      </w:pPr>
    </w:p>
    <w:p w:rsidR="00112510" w:rsidRPr="00613151" w:rsidRDefault="00112510" w:rsidP="00D65131">
      <w:pPr>
        <w:numPr>
          <w:ilvl w:val="0"/>
          <w:numId w:val="16"/>
        </w:numPr>
        <w:ind w:left="540" w:hanging="540"/>
        <w:jc w:val="both"/>
        <w:rPr>
          <w:rFonts w:ascii="Arial" w:hAnsi="Arial" w:cs="Arial"/>
          <w:b/>
          <w:sz w:val="24"/>
        </w:rPr>
      </w:pPr>
      <w:r w:rsidRPr="00613151">
        <w:rPr>
          <w:rFonts w:ascii="Arial" w:hAnsi="Arial" w:cs="Arial"/>
          <w:sz w:val="24"/>
          <w:u w:val="single"/>
        </w:rPr>
        <w:t>Purpose of Travel</w:t>
      </w:r>
      <w:r w:rsidRPr="00613151">
        <w:rPr>
          <w:rFonts w:ascii="Arial" w:hAnsi="Arial" w:cs="Arial"/>
          <w:sz w:val="24"/>
        </w:rPr>
        <w:t xml:space="preserve"> - Explain the reason and purpose of travel. </w:t>
      </w:r>
    </w:p>
    <w:p w:rsidR="00112510" w:rsidRPr="00613151" w:rsidRDefault="00112510" w:rsidP="00D65131">
      <w:pPr>
        <w:numPr>
          <w:ilvl w:val="12"/>
          <w:numId w:val="0"/>
        </w:numPr>
        <w:ind w:left="540" w:hanging="540"/>
        <w:jc w:val="both"/>
        <w:rPr>
          <w:rFonts w:ascii="Arial" w:hAnsi="Arial" w:cs="Arial"/>
          <w:b/>
          <w:sz w:val="24"/>
        </w:rPr>
      </w:pPr>
    </w:p>
    <w:p w:rsidR="00112510" w:rsidRPr="00613151" w:rsidRDefault="00112510" w:rsidP="00D65131">
      <w:pPr>
        <w:numPr>
          <w:ilvl w:val="0"/>
          <w:numId w:val="16"/>
        </w:numPr>
        <w:ind w:left="540" w:hanging="540"/>
        <w:jc w:val="both"/>
        <w:rPr>
          <w:rFonts w:ascii="Arial" w:hAnsi="Arial" w:cs="Arial"/>
          <w:b/>
          <w:sz w:val="24"/>
        </w:rPr>
      </w:pPr>
      <w:r w:rsidRPr="00613151">
        <w:rPr>
          <w:rFonts w:ascii="Arial" w:hAnsi="Arial" w:cs="Arial"/>
          <w:sz w:val="24"/>
          <w:u w:val="single"/>
        </w:rPr>
        <w:t>Travel Advance Amount</w:t>
      </w:r>
      <w:r w:rsidRPr="00613151">
        <w:rPr>
          <w:rFonts w:ascii="Arial" w:hAnsi="Arial" w:cs="Arial"/>
          <w:sz w:val="24"/>
        </w:rPr>
        <w:t xml:space="preserve"> – Enter amount, if any, advanced for this particular trip.</w:t>
      </w:r>
    </w:p>
    <w:p w:rsidR="00112510" w:rsidRPr="00613151" w:rsidRDefault="00112510" w:rsidP="00D65131">
      <w:pPr>
        <w:numPr>
          <w:ilvl w:val="12"/>
          <w:numId w:val="0"/>
        </w:numPr>
        <w:ind w:left="540" w:hanging="540"/>
        <w:jc w:val="both"/>
        <w:rPr>
          <w:rFonts w:ascii="Arial" w:hAnsi="Arial" w:cs="Arial"/>
          <w:b/>
          <w:sz w:val="24"/>
        </w:rPr>
      </w:pPr>
    </w:p>
    <w:p w:rsidR="00D65131" w:rsidRPr="00613151" w:rsidRDefault="00D65131" w:rsidP="00126D48">
      <w:pPr>
        <w:numPr>
          <w:ilvl w:val="12"/>
          <w:numId w:val="0"/>
        </w:numPr>
        <w:ind w:left="540" w:hanging="540"/>
        <w:jc w:val="both"/>
        <w:outlineLvl w:val="0"/>
        <w:rPr>
          <w:rFonts w:ascii="Arial" w:hAnsi="Arial" w:cs="Arial"/>
          <w:b/>
          <w:sz w:val="24"/>
          <w:u w:val="single"/>
        </w:rPr>
      </w:pPr>
      <w:r w:rsidRPr="00613151">
        <w:rPr>
          <w:rFonts w:ascii="Arial" w:hAnsi="Arial" w:cs="Arial"/>
          <w:b/>
          <w:sz w:val="24"/>
          <w:u w:val="single"/>
        </w:rPr>
        <w:t>PRIVATE VEHICLE MILEAGE</w:t>
      </w:r>
    </w:p>
    <w:p w:rsidR="00D65131" w:rsidRPr="00613151" w:rsidRDefault="00D65131" w:rsidP="00D65131">
      <w:pPr>
        <w:numPr>
          <w:ilvl w:val="12"/>
          <w:numId w:val="0"/>
        </w:numPr>
        <w:ind w:left="540" w:hanging="540"/>
        <w:jc w:val="both"/>
        <w:rPr>
          <w:rFonts w:ascii="Arial" w:hAnsi="Arial" w:cs="Arial"/>
          <w:b/>
          <w:sz w:val="24"/>
          <w:u w:val="single"/>
        </w:rPr>
      </w:pPr>
    </w:p>
    <w:p w:rsidR="00112510" w:rsidRPr="00613151" w:rsidRDefault="00112510" w:rsidP="00D65131">
      <w:pPr>
        <w:numPr>
          <w:ilvl w:val="0"/>
          <w:numId w:val="16"/>
        </w:numPr>
        <w:ind w:left="540" w:hanging="540"/>
        <w:jc w:val="both"/>
        <w:rPr>
          <w:rFonts w:ascii="Arial" w:hAnsi="Arial" w:cs="Arial"/>
          <w:b/>
          <w:sz w:val="24"/>
        </w:rPr>
      </w:pPr>
      <w:r w:rsidRPr="00613151">
        <w:rPr>
          <w:rFonts w:ascii="Arial" w:hAnsi="Arial" w:cs="Arial"/>
          <w:sz w:val="24"/>
          <w:u w:val="single"/>
        </w:rPr>
        <w:t>Odometer Reading</w:t>
      </w:r>
      <w:r w:rsidRPr="00613151">
        <w:rPr>
          <w:rFonts w:ascii="Arial" w:hAnsi="Arial" w:cs="Arial"/>
          <w:sz w:val="24"/>
        </w:rPr>
        <w:t xml:space="preserve"> – If a personal vehicle was used, enter beginning and ending odometer reading.  If no readings were taken, skip to No. </w:t>
      </w:r>
      <w:r w:rsidR="000309A0" w:rsidRPr="00613151">
        <w:rPr>
          <w:rFonts w:ascii="Arial" w:hAnsi="Arial" w:cs="Arial"/>
          <w:sz w:val="24"/>
        </w:rPr>
        <w:t>15</w:t>
      </w:r>
      <w:r w:rsidRPr="00613151">
        <w:rPr>
          <w:rFonts w:ascii="Arial" w:hAnsi="Arial" w:cs="Arial"/>
          <w:sz w:val="24"/>
        </w:rPr>
        <w:t>.  If entering on Excel spreadsheet, this will be totaled for you.  If not, you must also enter total miles driven.</w:t>
      </w:r>
    </w:p>
    <w:p w:rsidR="00112510" w:rsidRPr="00613151" w:rsidRDefault="00112510" w:rsidP="00D65131">
      <w:pPr>
        <w:numPr>
          <w:ilvl w:val="12"/>
          <w:numId w:val="0"/>
        </w:numPr>
        <w:ind w:left="540" w:hanging="540"/>
        <w:jc w:val="both"/>
        <w:rPr>
          <w:rFonts w:ascii="Arial" w:hAnsi="Arial" w:cs="Arial"/>
          <w:b/>
          <w:sz w:val="24"/>
        </w:rPr>
      </w:pPr>
    </w:p>
    <w:p w:rsidR="00112510" w:rsidRPr="00613151" w:rsidRDefault="00112510" w:rsidP="00D65131">
      <w:pPr>
        <w:numPr>
          <w:ilvl w:val="0"/>
          <w:numId w:val="16"/>
        </w:numPr>
        <w:ind w:left="540" w:hanging="540"/>
        <w:jc w:val="both"/>
        <w:rPr>
          <w:rFonts w:ascii="Arial" w:hAnsi="Arial" w:cs="Arial"/>
          <w:b/>
          <w:sz w:val="24"/>
        </w:rPr>
      </w:pPr>
      <w:r w:rsidRPr="00613151">
        <w:rPr>
          <w:rFonts w:ascii="Arial" w:hAnsi="Arial" w:cs="Arial"/>
          <w:sz w:val="24"/>
          <w:u w:val="single"/>
        </w:rPr>
        <w:t>Map Mileage</w:t>
      </w:r>
      <w:r w:rsidRPr="00613151">
        <w:rPr>
          <w:rFonts w:ascii="Arial" w:hAnsi="Arial" w:cs="Arial"/>
          <w:sz w:val="24"/>
        </w:rPr>
        <w:t xml:space="preserve"> – If a personal vehicle was used, you may enter map mileage (see </w:t>
      </w:r>
      <w:r w:rsidR="00C44DF6" w:rsidRPr="00613151">
        <w:rPr>
          <w:rFonts w:ascii="Arial" w:hAnsi="Arial" w:cs="Arial"/>
          <w:sz w:val="24"/>
        </w:rPr>
        <w:t xml:space="preserve">the Arizona </w:t>
      </w:r>
      <w:r w:rsidRPr="00613151">
        <w:rPr>
          <w:rFonts w:ascii="Arial" w:hAnsi="Arial" w:cs="Arial"/>
          <w:sz w:val="24"/>
        </w:rPr>
        <w:t xml:space="preserve">mileage </w:t>
      </w:r>
      <w:r w:rsidR="00C44DF6" w:rsidRPr="00613151">
        <w:rPr>
          <w:rFonts w:ascii="Arial" w:hAnsi="Arial" w:cs="Arial"/>
          <w:sz w:val="24"/>
        </w:rPr>
        <w:t xml:space="preserve">chart on pages </w:t>
      </w:r>
      <w:r w:rsidR="004F5FEE" w:rsidRPr="00613151">
        <w:rPr>
          <w:rFonts w:ascii="Arial" w:hAnsi="Arial" w:cs="Arial"/>
          <w:sz w:val="24"/>
        </w:rPr>
        <w:t>21</w:t>
      </w:r>
      <w:r w:rsidR="00C44DF6" w:rsidRPr="00613151">
        <w:rPr>
          <w:rFonts w:ascii="Arial" w:hAnsi="Arial" w:cs="Arial"/>
          <w:sz w:val="24"/>
        </w:rPr>
        <w:t>-2</w:t>
      </w:r>
      <w:r w:rsidR="004F5FEE" w:rsidRPr="00613151">
        <w:rPr>
          <w:rFonts w:ascii="Arial" w:hAnsi="Arial" w:cs="Arial"/>
          <w:sz w:val="24"/>
        </w:rPr>
        <w:t>3</w:t>
      </w:r>
      <w:r w:rsidRPr="00613151">
        <w:rPr>
          <w:rFonts w:ascii="Arial" w:hAnsi="Arial" w:cs="Arial"/>
          <w:sz w:val="24"/>
        </w:rPr>
        <w:t xml:space="preserve">). </w:t>
      </w:r>
    </w:p>
    <w:p w:rsidR="003C3CC9" w:rsidRPr="00613151" w:rsidRDefault="003C3CC9" w:rsidP="00D65131">
      <w:pPr>
        <w:numPr>
          <w:ilvl w:val="12"/>
          <w:numId w:val="0"/>
        </w:numPr>
        <w:ind w:left="540" w:hanging="540"/>
        <w:jc w:val="both"/>
        <w:rPr>
          <w:rFonts w:ascii="Arial" w:hAnsi="Arial" w:cs="Arial"/>
          <w:b/>
          <w:sz w:val="24"/>
          <w:u w:val="single"/>
        </w:rPr>
      </w:pPr>
    </w:p>
    <w:p w:rsidR="008A1EBD" w:rsidRPr="00613151" w:rsidRDefault="008A1EBD" w:rsidP="00126D48">
      <w:pPr>
        <w:numPr>
          <w:ilvl w:val="12"/>
          <w:numId w:val="0"/>
        </w:numPr>
        <w:ind w:left="540" w:hanging="540"/>
        <w:jc w:val="both"/>
        <w:outlineLvl w:val="0"/>
        <w:rPr>
          <w:rFonts w:ascii="Arial" w:hAnsi="Arial" w:cs="Arial"/>
          <w:b/>
          <w:sz w:val="24"/>
          <w:u w:val="single"/>
        </w:rPr>
      </w:pPr>
      <w:r w:rsidRPr="00613151">
        <w:rPr>
          <w:rFonts w:ascii="Arial" w:hAnsi="Arial" w:cs="Arial"/>
          <w:b/>
          <w:sz w:val="24"/>
          <w:u w:val="single"/>
        </w:rPr>
        <w:t>SUBSISTENCE</w:t>
      </w:r>
    </w:p>
    <w:p w:rsidR="008A1EBD" w:rsidRPr="00613151" w:rsidRDefault="008A1EBD" w:rsidP="00D65131">
      <w:pPr>
        <w:numPr>
          <w:ilvl w:val="12"/>
          <w:numId w:val="0"/>
        </w:numPr>
        <w:ind w:left="540" w:hanging="540"/>
        <w:jc w:val="both"/>
        <w:rPr>
          <w:rFonts w:ascii="Arial" w:hAnsi="Arial" w:cs="Arial"/>
          <w:b/>
          <w:sz w:val="24"/>
        </w:rPr>
      </w:pPr>
    </w:p>
    <w:p w:rsidR="00112510" w:rsidRPr="00613151" w:rsidRDefault="000309A0" w:rsidP="00D65131">
      <w:pPr>
        <w:numPr>
          <w:ilvl w:val="0"/>
          <w:numId w:val="16"/>
        </w:numPr>
        <w:ind w:left="540" w:hanging="540"/>
        <w:jc w:val="both"/>
        <w:rPr>
          <w:rFonts w:ascii="Arial" w:hAnsi="Arial" w:cs="Arial"/>
          <w:b/>
          <w:sz w:val="24"/>
        </w:rPr>
      </w:pPr>
      <w:r w:rsidRPr="00613151">
        <w:rPr>
          <w:rFonts w:ascii="Arial" w:hAnsi="Arial" w:cs="Arial"/>
          <w:sz w:val="24"/>
          <w:u w:val="single"/>
        </w:rPr>
        <w:t>Meal Types (B,L,D)</w:t>
      </w:r>
      <w:r w:rsidRPr="00613151">
        <w:rPr>
          <w:rFonts w:ascii="Arial" w:hAnsi="Arial" w:cs="Arial"/>
          <w:sz w:val="24"/>
        </w:rPr>
        <w:t xml:space="preserve"> – Enter what meals are being reimbursed for each day, B=Breakfast, L=Lunch, D=Dinner.  </w:t>
      </w:r>
    </w:p>
    <w:p w:rsidR="00112510" w:rsidRPr="00613151" w:rsidRDefault="00112510" w:rsidP="00D65131">
      <w:pPr>
        <w:numPr>
          <w:ilvl w:val="12"/>
          <w:numId w:val="0"/>
        </w:numPr>
        <w:ind w:left="540" w:hanging="540"/>
        <w:jc w:val="both"/>
        <w:rPr>
          <w:rFonts w:ascii="Arial" w:hAnsi="Arial" w:cs="Arial"/>
          <w:b/>
          <w:sz w:val="24"/>
        </w:rPr>
      </w:pPr>
    </w:p>
    <w:p w:rsidR="00112510" w:rsidRPr="00613151" w:rsidRDefault="000309A0" w:rsidP="00D65131">
      <w:pPr>
        <w:numPr>
          <w:ilvl w:val="0"/>
          <w:numId w:val="16"/>
        </w:numPr>
        <w:ind w:left="540" w:hanging="540"/>
        <w:jc w:val="both"/>
        <w:rPr>
          <w:rFonts w:ascii="Arial" w:hAnsi="Arial" w:cs="Arial"/>
          <w:b/>
          <w:sz w:val="24"/>
        </w:rPr>
      </w:pPr>
      <w:r w:rsidRPr="00613151">
        <w:rPr>
          <w:rFonts w:ascii="Arial" w:hAnsi="Arial" w:cs="Arial"/>
          <w:sz w:val="24"/>
          <w:u w:val="single"/>
        </w:rPr>
        <w:t>Meal Totals</w:t>
      </w:r>
      <w:r w:rsidRPr="00613151">
        <w:rPr>
          <w:rFonts w:ascii="Arial" w:hAnsi="Arial" w:cs="Arial"/>
          <w:sz w:val="24"/>
        </w:rPr>
        <w:t xml:space="preserve"> – Provide the total amount eligible to be reimbursed for each day.  Refer to the per diem chart on page </w:t>
      </w:r>
      <w:r w:rsidR="004F5FEE" w:rsidRPr="00613151">
        <w:rPr>
          <w:rFonts w:ascii="Arial" w:hAnsi="Arial" w:cs="Arial"/>
          <w:sz w:val="24"/>
        </w:rPr>
        <w:t>11</w:t>
      </w:r>
      <w:r w:rsidRPr="00613151">
        <w:rPr>
          <w:rFonts w:ascii="Arial" w:hAnsi="Arial" w:cs="Arial"/>
          <w:sz w:val="24"/>
        </w:rPr>
        <w:t xml:space="preserve"> for In-State meals.  The out-of-state lodging and meal per diem chart is available at:</w:t>
      </w:r>
    </w:p>
    <w:p w:rsidR="000309A0" w:rsidRPr="00613151" w:rsidRDefault="000309A0" w:rsidP="000309A0">
      <w:pPr>
        <w:jc w:val="both"/>
        <w:rPr>
          <w:rFonts w:ascii="Arial" w:hAnsi="Arial" w:cs="Arial"/>
          <w:b/>
          <w:sz w:val="24"/>
        </w:rPr>
      </w:pPr>
    </w:p>
    <w:p w:rsidR="000309A0" w:rsidRPr="00613151" w:rsidRDefault="000309A0" w:rsidP="000309A0">
      <w:pPr>
        <w:ind w:firstLine="360"/>
        <w:jc w:val="both"/>
        <w:rPr>
          <w:rFonts w:ascii="Arial" w:hAnsi="Arial" w:cs="Arial"/>
          <w:i/>
          <w:sz w:val="24"/>
        </w:rPr>
      </w:pPr>
      <w:r w:rsidRPr="00613151">
        <w:rPr>
          <w:rFonts w:ascii="Arial" w:hAnsi="Arial" w:cs="Arial"/>
          <w:i/>
          <w:sz w:val="24"/>
          <w:bdr w:val="single" w:sz="4" w:space="0" w:color="auto"/>
        </w:rPr>
        <w:t>http://www.gao.state.az.us/docs/manuals/accounting/sect2/textiid1.pdf</w:t>
      </w:r>
    </w:p>
    <w:p w:rsidR="00112510" w:rsidRPr="00613151" w:rsidRDefault="00112510" w:rsidP="0012205D">
      <w:pPr>
        <w:ind w:left="360" w:hanging="360"/>
        <w:jc w:val="center"/>
        <w:rPr>
          <w:rFonts w:ascii="Arial" w:hAnsi="Arial" w:cs="Arial"/>
          <w:sz w:val="24"/>
        </w:rPr>
      </w:pPr>
    </w:p>
    <w:p w:rsidR="008A1EBD" w:rsidRPr="00613151" w:rsidRDefault="000309A0" w:rsidP="000309A0">
      <w:pPr>
        <w:numPr>
          <w:ilvl w:val="0"/>
          <w:numId w:val="16"/>
        </w:numPr>
        <w:ind w:left="540" w:hanging="540"/>
        <w:jc w:val="both"/>
        <w:rPr>
          <w:rFonts w:ascii="Arial" w:hAnsi="Arial" w:cs="Arial"/>
          <w:b/>
          <w:sz w:val="24"/>
        </w:rPr>
      </w:pPr>
      <w:r w:rsidRPr="00613151">
        <w:rPr>
          <w:rFonts w:ascii="Arial" w:hAnsi="Arial" w:cs="Arial"/>
          <w:sz w:val="24"/>
          <w:u w:val="single"/>
        </w:rPr>
        <w:t>Lodging Charges</w:t>
      </w:r>
      <w:r w:rsidRPr="00613151">
        <w:rPr>
          <w:rFonts w:ascii="Arial" w:hAnsi="Arial" w:cs="Arial"/>
          <w:sz w:val="24"/>
        </w:rPr>
        <w:t xml:space="preserve"> – Provide the daily hotel charges </w:t>
      </w:r>
      <w:r w:rsidR="008A1EBD" w:rsidRPr="00613151">
        <w:rPr>
          <w:rFonts w:ascii="Arial" w:hAnsi="Arial" w:cs="Arial"/>
          <w:sz w:val="24"/>
        </w:rPr>
        <w:t>as listed on the statement of charges.</w:t>
      </w:r>
    </w:p>
    <w:p w:rsidR="008A1EBD" w:rsidRPr="00613151" w:rsidRDefault="008A1EBD" w:rsidP="008A1EBD">
      <w:pPr>
        <w:jc w:val="both"/>
        <w:rPr>
          <w:rFonts w:ascii="Arial" w:hAnsi="Arial" w:cs="Arial"/>
          <w:b/>
          <w:sz w:val="24"/>
        </w:rPr>
      </w:pPr>
    </w:p>
    <w:p w:rsidR="008A1EBD" w:rsidRPr="00613151" w:rsidRDefault="008A1EBD" w:rsidP="000309A0">
      <w:pPr>
        <w:numPr>
          <w:ilvl w:val="0"/>
          <w:numId w:val="16"/>
        </w:numPr>
        <w:ind w:left="540" w:hanging="540"/>
        <w:jc w:val="both"/>
        <w:rPr>
          <w:rFonts w:ascii="Arial" w:hAnsi="Arial" w:cs="Arial"/>
          <w:b/>
          <w:sz w:val="24"/>
        </w:rPr>
      </w:pPr>
      <w:r w:rsidRPr="00613151">
        <w:rPr>
          <w:rFonts w:ascii="Arial" w:hAnsi="Arial" w:cs="Arial"/>
          <w:sz w:val="24"/>
          <w:u w:val="single"/>
        </w:rPr>
        <w:t>Transportation</w:t>
      </w:r>
      <w:r w:rsidRPr="00613151">
        <w:rPr>
          <w:rFonts w:ascii="Arial" w:hAnsi="Arial" w:cs="Arial"/>
          <w:sz w:val="24"/>
        </w:rPr>
        <w:t xml:space="preserve"> – Total all the charges incurred on a daily basis for airlines, trains, buses, shuttle buses, taxis, subways, rental cars, etc.  </w:t>
      </w:r>
    </w:p>
    <w:p w:rsidR="0012205D" w:rsidRPr="00613151" w:rsidRDefault="0012205D" w:rsidP="0012205D">
      <w:pPr>
        <w:jc w:val="both"/>
        <w:rPr>
          <w:rFonts w:ascii="Arial" w:hAnsi="Arial" w:cs="Arial"/>
          <w:sz w:val="24"/>
        </w:rPr>
      </w:pPr>
    </w:p>
    <w:p w:rsidR="008A1EBD" w:rsidRPr="00613151" w:rsidRDefault="008A1EBD" w:rsidP="008A1EBD">
      <w:pPr>
        <w:jc w:val="both"/>
        <w:rPr>
          <w:rFonts w:ascii="Arial" w:hAnsi="Arial" w:cs="Arial"/>
          <w:sz w:val="24"/>
        </w:rPr>
      </w:pPr>
    </w:p>
    <w:p w:rsidR="008A1EBD" w:rsidRPr="00613151" w:rsidRDefault="008A1EBD" w:rsidP="000309A0">
      <w:pPr>
        <w:numPr>
          <w:ilvl w:val="0"/>
          <w:numId w:val="16"/>
        </w:numPr>
        <w:ind w:left="540" w:hanging="540"/>
        <w:jc w:val="both"/>
        <w:rPr>
          <w:rFonts w:ascii="Arial" w:hAnsi="Arial" w:cs="Arial"/>
          <w:b/>
          <w:sz w:val="24"/>
        </w:rPr>
      </w:pPr>
      <w:r w:rsidRPr="00613151">
        <w:rPr>
          <w:rFonts w:ascii="Arial" w:hAnsi="Arial" w:cs="Arial"/>
          <w:sz w:val="24"/>
          <w:u w:val="single"/>
        </w:rPr>
        <w:t>Other Allowable Expenses</w:t>
      </w:r>
      <w:r w:rsidRPr="00613151">
        <w:rPr>
          <w:rFonts w:ascii="Arial" w:hAnsi="Arial" w:cs="Arial"/>
          <w:sz w:val="24"/>
        </w:rPr>
        <w:t xml:space="preserve"> – Total all the charges incurred on a daily basis for </w:t>
      </w:r>
      <w:r w:rsidR="00D500B4" w:rsidRPr="00613151">
        <w:rPr>
          <w:rFonts w:ascii="Arial" w:hAnsi="Arial" w:cs="Arial"/>
          <w:sz w:val="24"/>
        </w:rPr>
        <w:t xml:space="preserve">registration fees, </w:t>
      </w:r>
      <w:r w:rsidRPr="00613151">
        <w:rPr>
          <w:rFonts w:ascii="Arial" w:hAnsi="Arial" w:cs="Arial"/>
          <w:sz w:val="24"/>
        </w:rPr>
        <w:t>gas, parking, tips, etc., allowed by the State to be declared.</w:t>
      </w:r>
    </w:p>
    <w:p w:rsidR="0012205D" w:rsidRPr="00613151" w:rsidRDefault="0012205D" w:rsidP="0012205D">
      <w:pPr>
        <w:jc w:val="both"/>
        <w:rPr>
          <w:rFonts w:ascii="Arial" w:hAnsi="Arial" w:cs="Arial"/>
          <w:sz w:val="24"/>
        </w:rPr>
      </w:pPr>
    </w:p>
    <w:p w:rsidR="008A1EBD" w:rsidRPr="00613151" w:rsidRDefault="008A1EBD" w:rsidP="008A1EBD">
      <w:pPr>
        <w:jc w:val="both"/>
        <w:rPr>
          <w:rFonts w:ascii="Arial" w:hAnsi="Arial" w:cs="Arial"/>
          <w:sz w:val="24"/>
        </w:rPr>
      </w:pPr>
    </w:p>
    <w:p w:rsidR="00D500B4" w:rsidRPr="00613151" w:rsidRDefault="008A1EBD" w:rsidP="000309A0">
      <w:pPr>
        <w:numPr>
          <w:ilvl w:val="0"/>
          <w:numId w:val="16"/>
        </w:numPr>
        <w:ind w:left="540" w:hanging="540"/>
        <w:jc w:val="both"/>
        <w:rPr>
          <w:rFonts w:ascii="Arial" w:hAnsi="Arial" w:cs="Arial"/>
          <w:b/>
          <w:sz w:val="24"/>
        </w:rPr>
      </w:pPr>
      <w:r w:rsidRPr="00613151">
        <w:rPr>
          <w:rFonts w:ascii="Arial" w:hAnsi="Arial" w:cs="Arial"/>
          <w:sz w:val="24"/>
          <w:u w:val="single"/>
        </w:rPr>
        <w:t>Accounting Code</w:t>
      </w:r>
      <w:r w:rsidRPr="00613151">
        <w:rPr>
          <w:rFonts w:ascii="Arial" w:hAnsi="Arial" w:cs="Arial"/>
          <w:sz w:val="24"/>
        </w:rPr>
        <w:t xml:space="preserve"> – Enter the budget accounting code that will be </w:t>
      </w:r>
      <w:r w:rsidR="005B16FA" w:rsidRPr="00613151">
        <w:rPr>
          <w:rFonts w:ascii="Arial" w:hAnsi="Arial" w:cs="Arial"/>
          <w:sz w:val="24"/>
        </w:rPr>
        <w:t>us</w:t>
      </w:r>
      <w:r w:rsidRPr="00613151">
        <w:rPr>
          <w:rFonts w:ascii="Arial" w:hAnsi="Arial" w:cs="Arial"/>
          <w:sz w:val="24"/>
        </w:rPr>
        <w:t xml:space="preserve">ed </w:t>
      </w:r>
      <w:r w:rsidR="005B16FA" w:rsidRPr="00613151">
        <w:rPr>
          <w:rFonts w:ascii="Arial" w:hAnsi="Arial" w:cs="Arial"/>
          <w:sz w:val="24"/>
        </w:rPr>
        <w:t>for expenses and</w:t>
      </w:r>
      <w:r w:rsidRPr="00613151">
        <w:rPr>
          <w:rFonts w:ascii="Arial" w:hAnsi="Arial" w:cs="Arial"/>
          <w:sz w:val="24"/>
        </w:rPr>
        <w:t xml:space="preserve"> reimbursement.  (Be sure to enter a dash between the budget code and 4-digit object code).</w:t>
      </w:r>
    </w:p>
    <w:p w:rsidR="0012205D" w:rsidRPr="00613151" w:rsidRDefault="0012205D" w:rsidP="0012205D">
      <w:pPr>
        <w:jc w:val="both"/>
        <w:rPr>
          <w:rFonts w:ascii="Arial" w:hAnsi="Arial" w:cs="Arial"/>
          <w:sz w:val="24"/>
        </w:rPr>
      </w:pPr>
    </w:p>
    <w:p w:rsidR="00D500B4" w:rsidRPr="00613151" w:rsidRDefault="00D500B4" w:rsidP="00D500B4">
      <w:pPr>
        <w:jc w:val="both"/>
        <w:rPr>
          <w:rFonts w:ascii="Arial" w:hAnsi="Arial" w:cs="Arial"/>
          <w:sz w:val="24"/>
        </w:rPr>
      </w:pPr>
    </w:p>
    <w:p w:rsidR="00D500B4" w:rsidRPr="00613151" w:rsidRDefault="00D500B4" w:rsidP="000309A0">
      <w:pPr>
        <w:numPr>
          <w:ilvl w:val="0"/>
          <w:numId w:val="16"/>
        </w:numPr>
        <w:ind w:left="540" w:hanging="540"/>
        <w:jc w:val="both"/>
        <w:rPr>
          <w:rFonts w:ascii="Arial" w:hAnsi="Arial" w:cs="Arial"/>
          <w:b/>
          <w:sz w:val="24"/>
        </w:rPr>
      </w:pPr>
      <w:r w:rsidRPr="00613151">
        <w:rPr>
          <w:rFonts w:ascii="Arial" w:hAnsi="Arial" w:cs="Arial"/>
          <w:sz w:val="24"/>
          <w:u w:val="single"/>
        </w:rPr>
        <w:t>Purpose of Travel:</w:t>
      </w:r>
      <w:r w:rsidRPr="00613151">
        <w:rPr>
          <w:rFonts w:ascii="Arial" w:hAnsi="Arial" w:cs="Arial"/>
          <w:sz w:val="24"/>
        </w:rPr>
        <w:t xml:space="preserve"> - Indicate the conference name, meeting or other reason for the travel that describes the purpose.</w:t>
      </w:r>
      <w:r w:rsidR="0065780D" w:rsidRPr="00613151">
        <w:rPr>
          <w:rFonts w:ascii="Arial" w:hAnsi="Arial" w:cs="Arial"/>
          <w:sz w:val="24"/>
        </w:rPr>
        <w:t xml:space="preserve">  As previously noted, documentation (such as a meeting announcement or conference agenda, MUST be included.</w:t>
      </w:r>
    </w:p>
    <w:p w:rsidR="0012205D" w:rsidRPr="00613151" w:rsidRDefault="0012205D" w:rsidP="0012205D">
      <w:pPr>
        <w:jc w:val="both"/>
        <w:rPr>
          <w:rFonts w:ascii="Arial" w:hAnsi="Arial" w:cs="Arial"/>
          <w:sz w:val="24"/>
        </w:rPr>
      </w:pPr>
    </w:p>
    <w:p w:rsidR="00D500B4" w:rsidRPr="00613151" w:rsidRDefault="00D500B4" w:rsidP="00D500B4">
      <w:pPr>
        <w:jc w:val="both"/>
        <w:rPr>
          <w:rFonts w:ascii="Arial" w:hAnsi="Arial" w:cs="Arial"/>
          <w:sz w:val="24"/>
        </w:rPr>
      </w:pPr>
    </w:p>
    <w:p w:rsidR="00D500B4" w:rsidRPr="00613151" w:rsidRDefault="00D500B4" w:rsidP="000309A0">
      <w:pPr>
        <w:numPr>
          <w:ilvl w:val="0"/>
          <w:numId w:val="16"/>
        </w:numPr>
        <w:ind w:left="540" w:hanging="540"/>
        <w:jc w:val="both"/>
        <w:rPr>
          <w:rFonts w:ascii="Arial" w:hAnsi="Arial" w:cs="Arial"/>
          <w:b/>
          <w:sz w:val="24"/>
        </w:rPr>
      </w:pPr>
      <w:r w:rsidRPr="00613151">
        <w:rPr>
          <w:rFonts w:ascii="Arial" w:hAnsi="Arial" w:cs="Arial"/>
          <w:sz w:val="24"/>
          <w:u w:val="single"/>
        </w:rPr>
        <w:t>Deduct Amounts Paid by District P.O. or Charge Card:</w:t>
      </w:r>
      <w:r w:rsidRPr="00613151">
        <w:rPr>
          <w:rFonts w:ascii="Arial" w:hAnsi="Arial" w:cs="Arial"/>
          <w:sz w:val="24"/>
        </w:rPr>
        <w:t xml:space="preserve"> - Enter the total amounts </w:t>
      </w:r>
      <w:r w:rsidR="003C3CC9" w:rsidRPr="00613151">
        <w:rPr>
          <w:rFonts w:ascii="Arial" w:hAnsi="Arial" w:cs="Arial"/>
          <w:sz w:val="24"/>
        </w:rPr>
        <w:t xml:space="preserve">in each column </w:t>
      </w:r>
      <w:r w:rsidRPr="00613151">
        <w:rPr>
          <w:rFonts w:ascii="Arial" w:hAnsi="Arial" w:cs="Arial"/>
          <w:sz w:val="24"/>
        </w:rPr>
        <w:t xml:space="preserve">paid with a District purchase order or by the District procurement card </w:t>
      </w:r>
      <w:r w:rsidRPr="00613151">
        <w:rPr>
          <w:rFonts w:ascii="Arial" w:hAnsi="Arial" w:cs="Arial"/>
          <w:sz w:val="24"/>
        </w:rPr>
        <w:lastRenderedPageBreak/>
        <w:t>(pending).  These amounts will be automatically deducted from the reimbursement totals.</w:t>
      </w:r>
    </w:p>
    <w:p w:rsidR="0012205D" w:rsidRPr="00613151" w:rsidRDefault="0012205D" w:rsidP="0012205D">
      <w:pPr>
        <w:jc w:val="both"/>
        <w:rPr>
          <w:rFonts w:ascii="Arial" w:hAnsi="Arial" w:cs="Arial"/>
          <w:sz w:val="24"/>
        </w:rPr>
      </w:pPr>
    </w:p>
    <w:p w:rsidR="00D500B4" w:rsidRPr="00613151" w:rsidRDefault="00D500B4" w:rsidP="00D500B4">
      <w:pPr>
        <w:jc w:val="both"/>
        <w:rPr>
          <w:rFonts w:ascii="Arial" w:hAnsi="Arial" w:cs="Arial"/>
          <w:sz w:val="24"/>
        </w:rPr>
      </w:pPr>
    </w:p>
    <w:p w:rsidR="00D17926" w:rsidRPr="00613151" w:rsidRDefault="00D17926" w:rsidP="000309A0">
      <w:pPr>
        <w:numPr>
          <w:ilvl w:val="0"/>
          <w:numId w:val="16"/>
        </w:numPr>
        <w:ind w:left="540" w:hanging="540"/>
        <w:jc w:val="both"/>
        <w:rPr>
          <w:rFonts w:ascii="Arial" w:hAnsi="Arial" w:cs="Arial"/>
          <w:b/>
          <w:sz w:val="24"/>
        </w:rPr>
      </w:pPr>
      <w:r w:rsidRPr="00613151">
        <w:rPr>
          <w:rFonts w:ascii="Arial" w:hAnsi="Arial" w:cs="Arial"/>
          <w:sz w:val="24"/>
          <w:u w:val="single"/>
        </w:rPr>
        <w:t>Less Advanced Travel Pay</w:t>
      </w:r>
      <w:r w:rsidRPr="00613151">
        <w:rPr>
          <w:rFonts w:ascii="Arial" w:hAnsi="Arial" w:cs="Arial"/>
          <w:sz w:val="24"/>
        </w:rPr>
        <w:t xml:space="preserve"> – Enter the amount advanced to the traveler prior to the trip.  This will be deducted from the Grand Total to be reimbursed. </w:t>
      </w:r>
    </w:p>
    <w:p w:rsidR="0012205D" w:rsidRPr="00613151" w:rsidRDefault="0012205D" w:rsidP="0012205D">
      <w:pPr>
        <w:jc w:val="both"/>
        <w:rPr>
          <w:rFonts w:ascii="Arial" w:hAnsi="Arial" w:cs="Arial"/>
          <w:sz w:val="24"/>
          <w:u w:val="single"/>
        </w:rPr>
      </w:pPr>
    </w:p>
    <w:p w:rsidR="00D17926" w:rsidRPr="00613151" w:rsidRDefault="00D17926" w:rsidP="00D17926">
      <w:pPr>
        <w:jc w:val="both"/>
        <w:rPr>
          <w:rFonts w:ascii="Arial" w:hAnsi="Arial" w:cs="Arial"/>
          <w:sz w:val="24"/>
          <w:u w:val="single"/>
        </w:rPr>
      </w:pPr>
    </w:p>
    <w:p w:rsidR="001A232C" w:rsidRPr="00613151" w:rsidRDefault="001A232C" w:rsidP="000309A0">
      <w:pPr>
        <w:numPr>
          <w:ilvl w:val="0"/>
          <w:numId w:val="16"/>
        </w:numPr>
        <w:ind w:left="540" w:hanging="540"/>
        <w:jc w:val="both"/>
        <w:rPr>
          <w:rFonts w:ascii="Arial" w:hAnsi="Arial" w:cs="Arial"/>
          <w:b/>
          <w:sz w:val="24"/>
        </w:rPr>
      </w:pPr>
      <w:r w:rsidRPr="00613151">
        <w:rPr>
          <w:rFonts w:ascii="Arial" w:hAnsi="Arial" w:cs="Arial"/>
          <w:sz w:val="24"/>
          <w:u w:val="single"/>
        </w:rPr>
        <w:t>Amount Owed Traveler OR Amount Owed the District (when amount is negative):</w:t>
      </w:r>
      <w:r w:rsidRPr="00613151">
        <w:rPr>
          <w:rFonts w:ascii="Arial" w:hAnsi="Arial" w:cs="Arial"/>
          <w:sz w:val="24"/>
        </w:rPr>
        <w:t xml:space="preserve"> - This amount will be the total owed the District if the </w:t>
      </w:r>
      <w:r w:rsidR="005B16FA" w:rsidRPr="00613151">
        <w:rPr>
          <w:rFonts w:ascii="Arial" w:hAnsi="Arial" w:cs="Arial"/>
          <w:sz w:val="24"/>
        </w:rPr>
        <w:t>a</w:t>
      </w:r>
      <w:r w:rsidRPr="00613151">
        <w:rPr>
          <w:rFonts w:ascii="Arial" w:hAnsi="Arial" w:cs="Arial"/>
          <w:sz w:val="24"/>
        </w:rPr>
        <w:t xml:space="preserve">dvance </w:t>
      </w:r>
      <w:r w:rsidR="005B16FA" w:rsidRPr="00613151">
        <w:rPr>
          <w:rFonts w:ascii="Arial" w:hAnsi="Arial" w:cs="Arial"/>
          <w:sz w:val="24"/>
        </w:rPr>
        <w:t>payment</w:t>
      </w:r>
      <w:r w:rsidRPr="00613151">
        <w:rPr>
          <w:rFonts w:ascii="Arial" w:hAnsi="Arial" w:cs="Arial"/>
          <w:sz w:val="24"/>
        </w:rPr>
        <w:t xml:space="preserve"> exceeds expenses, </w:t>
      </w:r>
      <w:r w:rsidR="005B16FA" w:rsidRPr="00613151">
        <w:rPr>
          <w:rFonts w:ascii="Arial" w:hAnsi="Arial" w:cs="Arial"/>
          <w:sz w:val="24"/>
        </w:rPr>
        <w:t>OR</w:t>
      </w:r>
      <w:r w:rsidRPr="00613151">
        <w:rPr>
          <w:rFonts w:ascii="Arial" w:hAnsi="Arial" w:cs="Arial"/>
          <w:sz w:val="24"/>
        </w:rPr>
        <w:t xml:space="preserve"> the amount owed the traveler if the expenses exceed the </w:t>
      </w:r>
      <w:r w:rsidR="005B16FA" w:rsidRPr="00613151">
        <w:rPr>
          <w:rFonts w:ascii="Arial" w:hAnsi="Arial" w:cs="Arial"/>
          <w:sz w:val="24"/>
        </w:rPr>
        <w:t>a</w:t>
      </w:r>
      <w:r w:rsidRPr="00613151">
        <w:rPr>
          <w:rFonts w:ascii="Arial" w:hAnsi="Arial" w:cs="Arial"/>
          <w:sz w:val="24"/>
        </w:rPr>
        <w:t xml:space="preserve">dvanced </w:t>
      </w:r>
      <w:r w:rsidR="005B16FA" w:rsidRPr="00613151">
        <w:rPr>
          <w:rFonts w:ascii="Arial" w:hAnsi="Arial" w:cs="Arial"/>
          <w:sz w:val="24"/>
        </w:rPr>
        <w:t>payment</w:t>
      </w:r>
      <w:r w:rsidRPr="00613151">
        <w:rPr>
          <w:rFonts w:ascii="Arial" w:hAnsi="Arial" w:cs="Arial"/>
          <w:sz w:val="24"/>
        </w:rPr>
        <w:t xml:space="preserve">.  </w:t>
      </w:r>
    </w:p>
    <w:p w:rsidR="0012205D" w:rsidRPr="00613151" w:rsidRDefault="0012205D" w:rsidP="0012205D">
      <w:pPr>
        <w:jc w:val="both"/>
        <w:rPr>
          <w:rFonts w:ascii="Arial" w:hAnsi="Arial" w:cs="Arial"/>
          <w:sz w:val="24"/>
          <w:u w:val="single"/>
        </w:rPr>
      </w:pPr>
    </w:p>
    <w:p w:rsidR="001A232C" w:rsidRPr="00613151" w:rsidRDefault="001A232C" w:rsidP="001A232C">
      <w:pPr>
        <w:jc w:val="both"/>
        <w:rPr>
          <w:rFonts w:ascii="Arial" w:hAnsi="Arial" w:cs="Arial"/>
          <w:sz w:val="24"/>
          <w:u w:val="single"/>
        </w:rPr>
      </w:pPr>
    </w:p>
    <w:p w:rsidR="00D500B4" w:rsidRPr="00613151" w:rsidRDefault="00D500B4" w:rsidP="000309A0">
      <w:pPr>
        <w:numPr>
          <w:ilvl w:val="0"/>
          <w:numId w:val="16"/>
        </w:numPr>
        <w:ind w:left="540" w:hanging="540"/>
        <w:jc w:val="both"/>
        <w:rPr>
          <w:rFonts w:ascii="Arial" w:hAnsi="Arial" w:cs="Arial"/>
          <w:b/>
          <w:sz w:val="24"/>
        </w:rPr>
      </w:pPr>
      <w:r w:rsidRPr="00613151">
        <w:rPr>
          <w:rFonts w:ascii="Arial" w:hAnsi="Arial" w:cs="Arial"/>
          <w:sz w:val="24"/>
          <w:u w:val="single"/>
        </w:rPr>
        <w:t>Signature of Traveler</w:t>
      </w:r>
      <w:r w:rsidR="00D17926" w:rsidRPr="00613151">
        <w:rPr>
          <w:rFonts w:ascii="Arial" w:hAnsi="Arial" w:cs="Arial"/>
          <w:sz w:val="24"/>
          <w:u w:val="single"/>
        </w:rPr>
        <w:t xml:space="preserve"> / Date</w:t>
      </w:r>
      <w:r w:rsidRPr="00613151">
        <w:rPr>
          <w:rFonts w:ascii="Arial" w:hAnsi="Arial" w:cs="Arial"/>
          <w:sz w:val="24"/>
        </w:rPr>
        <w:t xml:space="preserve"> – Be sure to read and understand the disclaimer on the Travel Expense Claim form before signing and dating.  </w:t>
      </w:r>
    </w:p>
    <w:p w:rsidR="0012205D" w:rsidRPr="00613151" w:rsidRDefault="0012205D" w:rsidP="0012205D">
      <w:pPr>
        <w:jc w:val="both"/>
        <w:rPr>
          <w:rFonts w:ascii="Arial" w:hAnsi="Arial" w:cs="Arial"/>
          <w:sz w:val="24"/>
        </w:rPr>
      </w:pPr>
    </w:p>
    <w:p w:rsidR="00D500B4" w:rsidRPr="00613151" w:rsidRDefault="00D500B4" w:rsidP="00D500B4">
      <w:pPr>
        <w:jc w:val="both"/>
        <w:rPr>
          <w:rFonts w:ascii="Arial" w:hAnsi="Arial" w:cs="Arial"/>
          <w:sz w:val="24"/>
        </w:rPr>
      </w:pPr>
    </w:p>
    <w:p w:rsidR="00D500B4" w:rsidRPr="00613151" w:rsidRDefault="00D500B4" w:rsidP="000309A0">
      <w:pPr>
        <w:numPr>
          <w:ilvl w:val="0"/>
          <w:numId w:val="16"/>
        </w:numPr>
        <w:ind w:left="540" w:hanging="540"/>
        <w:jc w:val="both"/>
        <w:rPr>
          <w:rFonts w:ascii="Arial" w:hAnsi="Arial" w:cs="Arial"/>
          <w:b/>
          <w:sz w:val="24"/>
        </w:rPr>
      </w:pPr>
      <w:r w:rsidRPr="00613151">
        <w:rPr>
          <w:rFonts w:ascii="Arial" w:hAnsi="Arial" w:cs="Arial"/>
          <w:sz w:val="24"/>
          <w:u w:val="single"/>
        </w:rPr>
        <w:t>Approval</w:t>
      </w:r>
      <w:r w:rsidR="00D17926" w:rsidRPr="00613151">
        <w:rPr>
          <w:rFonts w:ascii="Arial" w:hAnsi="Arial" w:cs="Arial"/>
          <w:sz w:val="24"/>
          <w:u w:val="single"/>
        </w:rPr>
        <w:t xml:space="preserve"> / Date</w:t>
      </w:r>
      <w:r w:rsidRPr="00613151">
        <w:rPr>
          <w:rFonts w:ascii="Arial" w:hAnsi="Arial" w:cs="Arial"/>
          <w:sz w:val="24"/>
          <w:u w:val="single"/>
        </w:rPr>
        <w:t>:</w:t>
      </w:r>
      <w:r w:rsidRPr="00613151">
        <w:rPr>
          <w:rFonts w:ascii="Arial" w:hAnsi="Arial" w:cs="Arial"/>
          <w:sz w:val="24"/>
        </w:rPr>
        <w:t xml:space="preserve"> – Signature of Principal, Director or appropriate Budget Manager.</w:t>
      </w:r>
    </w:p>
    <w:p w:rsidR="0012205D" w:rsidRPr="00613151" w:rsidRDefault="0012205D" w:rsidP="0012205D">
      <w:pPr>
        <w:jc w:val="both"/>
        <w:rPr>
          <w:rFonts w:ascii="Arial" w:hAnsi="Arial" w:cs="Arial"/>
          <w:sz w:val="24"/>
        </w:rPr>
      </w:pPr>
    </w:p>
    <w:p w:rsidR="00D500B4" w:rsidRPr="00613151" w:rsidRDefault="00D500B4" w:rsidP="00D500B4">
      <w:pPr>
        <w:jc w:val="both"/>
        <w:rPr>
          <w:rFonts w:ascii="Arial" w:hAnsi="Arial" w:cs="Arial"/>
          <w:sz w:val="24"/>
        </w:rPr>
      </w:pPr>
    </w:p>
    <w:p w:rsidR="00D17926" w:rsidRPr="00613151" w:rsidRDefault="00D500B4" w:rsidP="000309A0">
      <w:pPr>
        <w:numPr>
          <w:ilvl w:val="0"/>
          <w:numId w:val="16"/>
        </w:numPr>
        <w:ind w:left="540" w:hanging="540"/>
        <w:jc w:val="both"/>
        <w:rPr>
          <w:rFonts w:ascii="Arial" w:hAnsi="Arial" w:cs="Arial"/>
          <w:b/>
          <w:sz w:val="24"/>
        </w:rPr>
      </w:pPr>
      <w:r w:rsidRPr="00613151">
        <w:rPr>
          <w:rFonts w:ascii="Arial" w:hAnsi="Arial" w:cs="Arial"/>
          <w:sz w:val="24"/>
          <w:u w:val="single"/>
        </w:rPr>
        <w:t>Business Office Approval</w:t>
      </w:r>
      <w:r w:rsidR="00D17926" w:rsidRPr="00613151">
        <w:rPr>
          <w:rFonts w:ascii="Arial" w:hAnsi="Arial" w:cs="Arial"/>
          <w:sz w:val="24"/>
          <w:u w:val="single"/>
        </w:rPr>
        <w:t xml:space="preserve"> / Date</w:t>
      </w:r>
      <w:r w:rsidRPr="00613151">
        <w:rPr>
          <w:rFonts w:ascii="Arial" w:hAnsi="Arial" w:cs="Arial"/>
          <w:sz w:val="24"/>
        </w:rPr>
        <w:t xml:space="preserve"> – Signature of Business Officer approving the claim and reimbursement.</w:t>
      </w:r>
    </w:p>
    <w:p w:rsidR="0012205D" w:rsidRPr="00613151" w:rsidRDefault="0012205D" w:rsidP="0012205D">
      <w:pPr>
        <w:jc w:val="both"/>
        <w:rPr>
          <w:rFonts w:ascii="Arial" w:hAnsi="Arial" w:cs="Arial"/>
          <w:b/>
          <w:sz w:val="24"/>
          <w:highlight w:val="black"/>
        </w:rPr>
      </w:pPr>
    </w:p>
    <w:p w:rsidR="005B16FA" w:rsidRPr="00613151" w:rsidRDefault="005B16FA">
      <w:pPr>
        <w:jc w:val="both"/>
        <w:rPr>
          <w:rFonts w:ascii="Arial" w:hAnsi="Arial" w:cs="Arial"/>
          <w:b/>
          <w:sz w:val="24"/>
          <w:highlight w:val="black"/>
        </w:rPr>
      </w:pPr>
    </w:p>
    <w:p w:rsidR="00112510" w:rsidRPr="00613151" w:rsidRDefault="00C44DF6" w:rsidP="00126D48">
      <w:pPr>
        <w:jc w:val="both"/>
        <w:outlineLvl w:val="0"/>
        <w:rPr>
          <w:rFonts w:ascii="Arial" w:hAnsi="Arial" w:cs="Arial"/>
          <w:b/>
          <w:i/>
          <w:sz w:val="28"/>
          <w:szCs w:val="28"/>
        </w:rPr>
      </w:pPr>
      <w:r w:rsidRPr="00613151">
        <w:rPr>
          <w:rFonts w:ascii="Arial" w:hAnsi="Arial" w:cs="Arial"/>
          <w:b/>
          <w:i/>
          <w:sz w:val="28"/>
          <w:szCs w:val="28"/>
          <w:highlight w:val="black"/>
        </w:rPr>
        <w:t>FINAL AUTHORITY</w:t>
      </w:r>
    </w:p>
    <w:p w:rsidR="001A232C" w:rsidRPr="00613151" w:rsidRDefault="001A232C">
      <w:pPr>
        <w:jc w:val="both"/>
        <w:rPr>
          <w:rFonts w:ascii="Arial" w:hAnsi="Arial" w:cs="Arial"/>
          <w:b/>
          <w:sz w:val="24"/>
        </w:rPr>
      </w:pPr>
    </w:p>
    <w:p w:rsidR="00C44DF6" w:rsidRPr="00613151" w:rsidRDefault="00C44DF6">
      <w:pPr>
        <w:jc w:val="both"/>
        <w:rPr>
          <w:rFonts w:ascii="Arial" w:hAnsi="Arial" w:cs="Arial"/>
          <w:sz w:val="24"/>
        </w:rPr>
      </w:pPr>
      <w:r w:rsidRPr="00613151">
        <w:rPr>
          <w:rFonts w:ascii="Arial" w:hAnsi="Arial" w:cs="Arial"/>
          <w:sz w:val="24"/>
        </w:rPr>
        <w:t xml:space="preserve">The </w:t>
      </w:r>
      <w:r w:rsidR="000F0243" w:rsidRPr="00613151">
        <w:rPr>
          <w:rFonts w:ascii="Arial" w:hAnsi="Arial" w:cs="Arial"/>
          <w:sz w:val="24"/>
        </w:rPr>
        <w:t xml:space="preserve">FUSD Travel </w:t>
      </w:r>
      <w:r w:rsidR="00375A70" w:rsidRPr="00613151">
        <w:rPr>
          <w:rFonts w:ascii="Arial" w:hAnsi="Arial" w:cs="Arial"/>
          <w:sz w:val="24"/>
        </w:rPr>
        <w:t>Manual</w:t>
      </w:r>
      <w:r w:rsidR="000F0243" w:rsidRPr="00613151">
        <w:rPr>
          <w:rFonts w:ascii="Arial" w:hAnsi="Arial" w:cs="Arial"/>
          <w:sz w:val="24"/>
        </w:rPr>
        <w:t xml:space="preserve"> </w:t>
      </w:r>
      <w:r w:rsidRPr="00613151">
        <w:rPr>
          <w:rFonts w:ascii="Arial" w:hAnsi="Arial" w:cs="Arial"/>
          <w:sz w:val="24"/>
        </w:rPr>
        <w:t>ha</w:t>
      </w:r>
      <w:r w:rsidR="000F0243" w:rsidRPr="00613151">
        <w:rPr>
          <w:rFonts w:ascii="Arial" w:hAnsi="Arial" w:cs="Arial"/>
          <w:sz w:val="24"/>
        </w:rPr>
        <w:t>s</w:t>
      </w:r>
      <w:r w:rsidRPr="00613151">
        <w:rPr>
          <w:rFonts w:ascii="Arial" w:hAnsi="Arial" w:cs="Arial"/>
          <w:sz w:val="24"/>
        </w:rPr>
        <w:t xml:space="preserve"> been developed in accordance with the provisions of the Travel Policies and Procedures</w:t>
      </w:r>
      <w:r w:rsidR="000F0243" w:rsidRPr="00613151">
        <w:rPr>
          <w:rFonts w:ascii="Arial" w:hAnsi="Arial" w:cs="Arial"/>
          <w:sz w:val="24"/>
        </w:rPr>
        <w:t xml:space="preserve"> of the</w:t>
      </w:r>
      <w:r w:rsidRPr="00613151">
        <w:rPr>
          <w:rFonts w:ascii="Arial" w:hAnsi="Arial" w:cs="Arial"/>
          <w:sz w:val="24"/>
        </w:rPr>
        <w:t xml:space="preserve"> General Accounting Office</w:t>
      </w:r>
      <w:r w:rsidR="000F0243" w:rsidRPr="00613151">
        <w:rPr>
          <w:rFonts w:ascii="Arial" w:hAnsi="Arial" w:cs="Arial"/>
          <w:sz w:val="24"/>
        </w:rPr>
        <w:t xml:space="preserve"> at the</w:t>
      </w:r>
      <w:r w:rsidRPr="00613151">
        <w:rPr>
          <w:rFonts w:ascii="Arial" w:hAnsi="Arial" w:cs="Arial"/>
          <w:sz w:val="24"/>
        </w:rPr>
        <w:t xml:space="preserve"> Arizona Department of Administration.  In the event </w:t>
      </w:r>
      <w:r w:rsidR="000F0243" w:rsidRPr="00613151">
        <w:rPr>
          <w:rFonts w:ascii="Arial" w:hAnsi="Arial" w:cs="Arial"/>
          <w:sz w:val="24"/>
        </w:rPr>
        <w:t xml:space="preserve">provisions differ </w:t>
      </w:r>
      <w:r w:rsidRPr="00613151">
        <w:rPr>
          <w:rFonts w:ascii="Arial" w:hAnsi="Arial" w:cs="Arial"/>
          <w:sz w:val="24"/>
        </w:rPr>
        <w:t xml:space="preserve">between </w:t>
      </w:r>
      <w:r w:rsidR="007D1877" w:rsidRPr="00613151">
        <w:rPr>
          <w:rFonts w:ascii="Arial" w:hAnsi="Arial" w:cs="Arial"/>
          <w:sz w:val="24"/>
        </w:rPr>
        <w:t xml:space="preserve">the </w:t>
      </w:r>
      <w:r w:rsidR="00375A70" w:rsidRPr="00613151">
        <w:rPr>
          <w:rFonts w:ascii="Arial" w:hAnsi="Arial" w:cs="Arial"/>
          <w:sz w:val="24"/>
        </w:rPr>
        <w:t>FUSD Travel Manual</w:t>
      </w:r>
      <w:r w:rsidR="007D1877" w:rsidRPr="00613151">
        <w:rPr>
          <w:rFonts w:ascii="Arial" w:hAnsi="Arial" w:cs="Arial"/>
          <w:sz w:val="24"/>
        </w:rPr>
        <w:t xml:space="preserve"> and those from the Department of Administration, the Policies and Procedures from the Department of Administration shall prevail.  The website for downloading a copy of the DOA’s Policies and Procedures can be found at: </w:t>
      </w:r>
      <w:r w:rsidRPr="00613151">
        <w:rPr>
          <w:rFonts w:ascii="Arial" w:hAnsi="Arial" w:cs="Arial"/>
          <w:sz w:val="24"/>
        </w:rPr>
        <w:t xml:space="preserve"> </w:t>
      </w:r>
    </w:p>
    <w:p w:rsidR="00864B4B" w:rsidRPr="00613151" w:rsidRDefault="00864B4B">
      <w:pPr>
        <w:jc w:val="both"/>
        <w:rPr>
          <w:rFonts w:ascii="Arial" w:hAnsi="Arial" w:cs="Arial"/>
          <w:sz w:val="24"/>
        </w:rPr>
      </w:pPr>
    </w:p>
    <w:p w:rsidR="00C44DF6" w:rsidRPr="00613151" w:rsidRDefault="00C44DF6" w:rsidP="00D72966">
      <w:pPr>
        <w:ind w:firstLine="720"/>
        <w:jc w:val="both"/>
        <w:rPr>
          <w:rFonts w:ascii="Arial" w:hAnsi="Arial" w:cs="Arial"/>
          <w:b/>
          <w:i/>
          <w:sz w:val="24"/>
        </w:rPr>
      </w:pPr>
      <w:r w:rsidRPr="00613151">
        <w:rPr>
          <w:rFonts w:ascii="Arial" w:hAnsi="Arial" w:cs="Arial"/>
          <w:b/>
          <w:i/>
          <w:sz w:val="24"/>
          <w:bdr w:val="single" w:sz="4" w:space="0" w:color="auto"/>
        </w:rPr>
        <w:t>http://www.gao.state.az.us/docs/manuals/accounting/sect2/textiid.pdf</w:t>
      </w:r>
    </w:p>
    <w:p w:rsidR="00C44DF6" w:rsidRPr="00613151" w:rsidRDefault="00C44DF6">
      <w:pPr>
        <w:jc w:val="both"/>
        <w:rPr>
          <w:rFonts w:ascii="Arial" w:hAnsi="Arial" w:cs="Arial"/>
          <w:b/>
          <w:sz w:val="24"/>
        </w:rPr>
      </w:pPr>
    </w:p>
    <w:p w:rsidR="00C44DF6" w:rsidRPr="00613151" w:rsidRDefault="00C44DF6">
      <w:pPr>
        <w:jc w:val="both"/>
        <w:rPr>
          <w:rFonts w:ascii="Arial" w:hAnsi="Arial" w:cs="Arial"/>
          <w:b/>
          <w:sz w:val="24"/>
        </w:rPr>
      </w:pPr>
    </w:p>
    <w:p w:rsidR="007D1877" w:rsidRPr="00613151" w:rsidRDefault="007D1877" w:rsidP="00126D48">
      <w:pPr>
        <w:jc w:val="both"/>
        <w:outlineLvl w:val="0"/>
        <w:rPr>
          <w:rFonts w:ascii="Arial" w:hAnsi="Arial" w:cs="Arial"/>
          <w:b/>
          <w:i/>
          <w:sz w:val="28"/>
          <w:szCs w:val="28"/>
        </w:rPr>
      </w:pPr>
      <w:r w:rsidRPr="00613151">
        <w:rPr>
          <w:rFonts w:ascii="Arial" w:hAnsi="Arial" w:cs="Arial"/>
          <w:b/>
          <w:i/>
          <w:sz w:val="28"/>
          <w:szCs w:val="28"/>
          <w:highlight w:val="black"/>
        </w:rPr>
        <w:t>REIMBURSEMENTS</w:t>
      </w:r>
    </w:p>
    <w:p w:rsidR="00C44DF6" w:rsidRPr="00613151" w:rsidRDefault="00C44DF6">
      <w:pPr>
        <w:jc w:val="both"/>
        <w:rPr>
          <w:rFonts w:ascii="Arial" w:hAnsi="Arial" w:cs="Arial"/>
          <w:b/>
          <w:sz w:val="24"/>
        </w:rPr>
      </w:pPr>
    </w:p>
    <w:p w:rsidR="00BD50C8" w:rsidRPr="00613151" w:rsidRDefault="000F0243" w:rsidP="007D1877">
      <w:pPr>
        <w:jc w:val="both"/>
        <w:rPr>
          <w:rFonts w:ascii="Arial" w:hAnsi="Arial" w:cs="Arial"/>
          <w:sz w:val="24"/>
        </w:rPr>
      </w:pPr>
      <w:r w:rsidRPr="00613151">
        <w:rPr>
          <w:rFonts w:ascii="Arial" w:hAnsi="Arial" w:cs="Arial"/>
          <w:sz w:val="24"/>
        </w:rPr>
        <w:t>Reimbursements will be processed by the Accounts Payable Department in the Business Offices at the Administrative Center.  C</w:t>
      </w:r>
      <w:r w:rsidR="00112510" w:rsidRPr="00613151">
        <w:rPr>
          <w:rFonts w:ascii="Arial" w:hAnsi="Arial" w:cs="Arial"/>
          <w:sz w:val="24"/>
        </w:rPr>
        <w:t>heck</w:t>
      </w:r>
      <w:r w:rsidRPr="00613151">
        <w:rPr>
          <w:rFonts w:ascii="Arial" w:hAnsi="Arial" w:cs="Arial"/>
          <w:sz w:val="24"/>
        </w:rPr>
        <w:t>s</w:t>
      </w:r>
      <w:r w:rsidR="00112510" w:rsidRPr="00613151">
        <w:rPr>
          <w:rFonts w:ascii="Arial" w:hAnsi="Arial" w:cs="Arial"/>
          <w:sz w:val="24"/>
        </w:rPr>
        <w:t xml:space="preserve"> shall be picked up by the individual (in person)</w:t>
      </w:r>
      <w:r w:rsidRPr="00613151">
        <w:rPr>
          <w:rFonts w:ascii="Arial" w:hAnsi="Arial" w:cs="Arial"/>
          <w:sz w:val="24"/>
        </w:rPr>
        <w:t>, unless the</w:t>
      </w:r>
      <w:r w:rsidR="00112510" w:rsidRPr="00613151">
        <w:rPr>
          <w:rFonts w:ascii="Arial" w:hAnsi="Arial" w:cs="Arial"/>
          <w:sz w:val="24"/>
        </w:rPr>
        <w:t xml:space="preserve"> traveler wishes his/her check </w:t>
      </w:r>
      <w:r w:rsidRPr="00613151">
        <w:rPr>
          <w:rFonts w:ascii="Arial" w:hAnsi="Arial" w:cs="Arial"/>
          <w:sz w:val="24"/>
        </w:rPr>
        <w:t xml:space="preserve">to be </w:t>
      </w:r>
      <w:r w:rsidR="00112510" w:rsidRPr="00613151">
        <w:rPr>
          <w:rFonts w:ascii="Arial" w:hAnsi="Arial" w:cs="Arial"/>
          <w:sz w:val="24"/>
        </w:rPr>
        <w:t>mailed</w:t>
      </w:r>
      <w:r w:rsidRPr="00613151">
        <w:rPr>
          <w:rFonts w:ascii="Arial" w:hAnsi="Arial" w:cs="Arial"/>
          <w:sz w:val="24"/>
        </w:rPr>
        <w:t>.  For checks to be mailed,</w:t>
      </w:r>
      <w:r w:rsidR="00112510" w:rsidRPr="00613151">
        <w:rPr>
          <w:rFonts w:ascii="Arial" w:hAnsi="Arial" w:cs="Arial"/>
          <w:sz w:val="24"/>
        </w:rPr>
        <w:t xml:space="preserve"> please write a memo, including address, on </w:t>
      </w:r>
      <w:r w:rsidRPr="00613151">
        <w:rPr>
          <w:rFonts w:ascii="Arial" w:hAnsi="Arial" w:cs="Arial"/>
          <w:sz w:val="24"/>
        </w:rPr>
        <w:t xml:space="preserve">the </w:t>
      </w:r>
      <w:r w:rsidR="00112510" w:rsidRPr="00613151">
        <w:rPr>
          <w:rFonts w:ascii="Arial" w:hAnsi="Arial" w:cs="Arial"/>
          <w:sz w:val="24"/>
        </w:rPr>
        <w:t>Travel Expense Claim.</w:t>
      </w:r>
      <w:r w:rsidR="005B16FA" w:rsidRPr="00613151">
        <w:rPr>
          <w:rFonts w:ascii="Arial" w:hAnsi="Arial" w:cs="Arial"/>
          <w:sz w:val="24"/>
        </w:rPr>
        <w:t xml:space="preserve">  </w:t>
      </w:r>
    </w:p>
    <w:p w:rsidR="00BD50C8" w:rsidRPr="00613151" w:rsidRDefault="00BD50C8" w:rsidP="00BD50C8">
      <w:pPr>
        <w:pStyle w:val="Default"/>
        <w:rPr>
          <w:color w:val="auto"/>
        </w:rPr>
      </w:pPr>
    </w:p>
    <w:p w:rsidR="00BD50C8" w:rsidRPr="00613151" w:rsidRDefault="00BD50C8" w:rsidP="00BD50C8">
      <w:pPr>
        <w:pStyle w:val="Default"/>
        <w:rPr>
          <w:color w:val="auto"/>
          <w:sz w:val="22"/>
          <w:szCs w:val="22"/>
        </w:rPr>
      </w:pPr>
      <w:r w:rsidRPr="00613151">
        <w:rPr>
          <w:color w:val="auto"/>
          <w:sz w:val="22"/>
          <w:szCs w:val="22"/>
        </w:rPr>
        <w:t xml:space="preserve">(3) Meal cut off hours are as follows: </w:t>
      </w:r>
    </w:p>
    <w:p w:rsidR="00BD50C8" w:rsidRPr="00613151" w:rsidRDefault="00BD50C8" w:rsidP="00BD50C8">
      <w:pPr>
        <w:pStyle w:val="Default"/>
        <w:rPr>
          <w:color w:val="auto"/>
          <w:sz w:val="22"/>
          <w:szCs w:val="22"/>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tblPr>
      <w:tblGrid>
        <w:gridCol w:w="4337"/>
        <w:gridCol w:w="1509"/>
        <w:gridCol w:w="1509"/>
        <w:gridCol w:w="1509"/>
        <w:gridCol w:w="1509"/>
      </w:tblGrid>
      <w:tr w:rsidR="00BD50C8" w:rsidRPr="00613151">
        <w:tblPrEx>
          <w:tblCellMar>
            <w:top w:w="0" w:type="dxa"/>
            <w:bottom w:w="0" w:type="dxa"/>
          </w:tblCellMar>
        </w:tblPrEx>
        <w:trPr>
          <w:trHeight w:val="497"/>
        </w:trPr>
        <w:tc>
          <w:tcPr>
            <w:tcW w:w="4337" w:type="dxa"/>
            <w:tcBorders>
              <w:top w:val="single" w:sz="8" w:space="0" w:color="000000"/>
              <w:left w:val="single" w:sz="8" w:space="0" w:color="000000"/>
              <w:bottom w:val="single" w:sz="8" w:space="0" w:color="000000"/>
              <w:right w:val="single" w:sz="6" w:space="0" w:color="000000"/>
            </w:tcBorders>
            <w:shd w:val="clear" w:color="auto" w:fill="C0C0C0"/>
          </w:tcPr>
          <w:p w:rsidR="00BD50C8" w:rsidRPr="00613151" w:rsidRDefault="00BD50C8">
            <w:pPr>
              <w:pStyle w:val="Default"/>
              <w:jc w:val="center"/>
              <w:rPr>
                <w:color w:val="auto"/>
                <w:sz w:val="20"/>
                <w:szCs w:val="20"/>
              </w:rPr>
            </w:pPr>
            <w:r w:rsidRPr="00613151">
              <w:rPr>
                <w:color w:val="auto"/>
                <w:sz w:val="20"/>
                <w:szCs w:val="20"/>
              </w:rPr>
              <w:t xml:space="preserve">Travel Status Hours </w:t>
            </w:r>
          </w:p>
        </w:tc>
        <w:tc>
          <w:tcPr>
            <w:tcW w:w="1509" w:type="dxa"/>
            <w:tcBorders>
              <w:top w:val="single" w:sz="8" w:space="0" w:color="000000"/>
              <w:left w:val="single" w:sz="6" w:space="0" w:color="000000"/>
              <w:bottom w:val="single" w:sz="8" w:space="0" w:color="000000"/>
              <w:right w:val="single" w:sz="6" w:space="0" w:color="000000"/>
            </w:tcBorders>
            <w:shd w:val="clear" w:color="auto" w:fill="C0C0C0"/>
          </w:tcPr>
          <w:p w:rsidR="00BD50C8" w:rsidRPr="00613151" w:rsidRDefault="00BD50C8">
            <w:pPr>
              <w:pStyle w:val="Default"/>
              <w:jc w:val="center"/>
              <w:rPr>
                <w:color w:val="auto"/>
                <w:sz w:val="20"/>
                <w:szCs w:val="20"/>
              </w:rPr>
            </w:pPr>
            <w:r w:rsidRPr="00613151">
              <w:rPr>
                <w:color w:val="auto"/>
                <w:sz w:val="20"/>
                <w:szCs w:val="20"/>
              </w:rPr>
              <w:t xml:space="preserve">Meal Consume </w:t>
            </w:r>
            <w:r w:rsidRPr="00613151">
              <w:rPr>
                <w:color w:val="auto"/>
                <w:sz w:val="20"/>
                <w:szCs w:val="20"/>
              </w:rPr>
              <w:lastRenderedPageBreak/>
              <w:t xml:space="preserve">Time </w:t>
            </w:r>
          </w:p>
        </w:tc>
        <w:tc>
          <w:tcPr>
            <w:tcW w:w="1509" w:type="dxa"/>
            <w:tcBorders>
              <w:top w:val="single" w:sz="8" w:space="0" w:color="000000"/>
              <w:left w:val="single" w:sz="6" w:space="0" w:color="000000"/>
              <w:bottom w:val="single" w:sz="8" w:space="0" w:color="000000"/>
              <w:right w:val="single" w:sz="6" w:space="0" w:color="000000"/>
            </w:tcBorders>
            <w:shd w:val="clear" w:color="auto" w:fill="C0C0C0"/>
          </w:tcPr>
          <w:p w:rsidR="00BD50C8" w:rsidRPr="00613151" w:rsidRDefault="00BD50C8">
            <w:pPr>
              <w:pStyle w:val="Default"/>
              <w:jc w:val="center"/>
              <w:rPr>
                <w:color w:val="auto"/>
                <w:sz w:val="20"/>
                <w:szCs w:val="20"/>
              </w:rPr>
            </w:pPr>
            <w:r w:rsidRPr="00613151">
              <w:rPr>
                <w:color w:val="auto"/>
                <w:sz w:val="20"/>
                <w:szCs w:val="20"/>
              </w:rPr>
              <w:lastRenderedPageBreak/>
              <w:t xml:space="preserve">Breakfast </w:t>
            </w:r>
          </w:p>
        </w:tc>
        <w:tc>
          <w:tcPr>
            <w:tcW w:w="1509" w:type="dxa"/>
            <w:tcBorders>
              <w:top w:val="single" w:sz="8" w:space="0" w:color="000000"/>
              <w:left w:val="single" w:sz="6" w:space="0" w:color="000000"/>
              <w:bottom w:val="single" w:sz="8" w:space="0" w:color="000000"/>
              <w:right w:val="single" w:sz="6" w:space="0" w:color="000000"/>
            </w:tcBorders>
            <w:shd w:val="clear" w:color="auto" w:fill="C0C0C0"/>
          </w:tcPr>
          <w:p w:rsidR="00BD50C8" w:rsidRPr="00613151" w:rsidRDefault="00BD50C8">
            <w:pPr>
              <w:pStyle w:val="Default"/>
              <w:jc w:val="center"/>
              <w:rPr>
                <w:color w:val="auto"/>
                <w:sz w:val="20"/>
                <w:szCs w:val="20"/>
              </w:rPr>
            </w:pPr>
            <w:r w:rsidRPr="00613151">
              <w:rPr>
                <w:color w:val="auto"/>
                <w:sz w:val="20"/>
                <w:szCs w:val="20"/>
              </w:rPr>
              <w:t xml:space="preserve">Lunch </w:t>
            </w:r>
          </w:p>
        </w:tc>
        <w:tc>
          <w:tcPr>
            <w:tcW w:w="1509" w:type="dxa"/>
            <w:tcBorders>
              <w:top w:val="single" w:sz="8" w:space="0" w:color="000000"/>
              <w:left w:val="single" w:sz="6" w:space="0" w:color="000000"/>
              <w:bottom w:val="single" w:sz="8" w:space="0" w:color="000000"/>
              <w:right w:val="single" w:sz="8" w:space="0" w:color="000000"/>
            </w:tcBorders>
            <w:shd w:val="clear" w:color="auto" w:fill="C0C0C0"/>
          </w:tcPr>
          <w:p w:rsidR="00BD50C8" w:rsidRPr="00613151" w:rsidRDefault="00BD50C8">
            <w:pPr>
              <w:pStyle w:val="Default"/>
              <w:jc w:val="center"/>
              <w:rPr>
                <w:color w:val="auto"/>
                <w:sz w:val="20"/>
                <w:szCs w:val="20"/>
              </w:rPr>
            </w:pPr>
            <w:r w:rsidRPr="00613151">
              <w:rPr>
                <w:color w:val="auto"/>
                <w:sz w:val="20"/>
                <w:szCs w:val="20"/>
              </w:rPr>
              <w:t xml:space="preserve">Dinner </w:t>
            </w:r>
          </w:p>
        </w:tc>
      </w:tr>
      <w:tr w:rsidR="00BD50C8" w:rsidRPr="00613151">
        <w:tblPrEx>
          <w:tblCellMar>
            <w:top w:w="0" w:type="dxa"/>
            <w:bottom w:w="0" w:type="dxa"/>
          </w:tblCellMar>
        </w:tblPrEx>
        <w:trPr>
          <w:trHeight w:val="266"/>
        </w:trPr>
        <w:tc>
          <w:tcPr>
            <w:tcW w:w="4337"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lastRenderedPageBreak/>
              <w:t xml:space="preserve">at least 6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12:00 am - 10:00 am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Yes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No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No </w:t>
            </w:r>
          </w:p>
        </w:tc>
      </w:tr>
      <w:tr w:rsidR="00BD50C8" w:rsidRPr="00613151">
        <w:tblPrEx>
          <w:tblCellMar>
            <w:top w:w="0" w:type="dxa"/>
            <w:bottom w:w="0" w:type="dxa"/>
          </w:tblCellMar>
        </w:tblPrEx>
        <w:trPr>
          <w:trHeight w:val="266"/>
        </w:trPr>
        <w:tc>
          <w:tcPr>
            <w:tcW w:w="4337"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at least 6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10:01 am - 4:00 pm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No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Yes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No </w:t>
            </w:r>
          </w:p>
        </w:tc>
      </w:tr>
      <w:tr w:rsidR="00BD50C8" w:rsidRPr="00613151">
        <w:tblPrEx>
          <w:tblCellMar>
            <w:top w:w="0" w:type="dxa"/>
            <w:bottom w:w="0" w:type="dxa"/>
          </w:tblCellMar>
        </w:tblPrEx>
        <w:trPr>
          <w:trHeight w:val="266"/>
        </w:trPr>
        <w:tc>
          <w:tcPr>
            <w:tcW w:w="4337"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at least 6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4:01 pm - 11:59 pm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No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No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Yes </w:t>
            </w:r>
          </w:p>
        </w:tc>
      </w:tr>
      <w:tr w:rsidR="00BD50C8" w:rsidRPr="00613151">
        <w:tblPrEx>
          <w:tblCellMar>
            <w:top w:w="0" w:type="dxa"/>
            <w:bottom w:w="0" w:type="dxa"/>
          </w:tblCellMar>
        </w:tblPrEx>
        <w:trPr>
          <w:trHeight w:val="266"/>
        </w:trPr>
        <w:tc>
          <w:tcPr>
            <w:tcW w:w="4337"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at least 12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12:00 am - 4:00 pm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Yes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Yes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No </w:t>
            </w:r>
          </w:p>
        </w:tc>
      </w:tr>
      <w:tr w:rsidR="00BD50C8" w:rsidRPr="00613151">
        <w:tblPrEx>
          <w:tblCellMar>
            <w:top w:w="0" w:type="dxa"/>
            <w:bottom w:w="0" w:type="dxa"/>
          </w:tblCellMar>
        </w:tblPrEx>
        <w:trPr>
          <w:trHeight w:val="266"/>
        </w:trPr>
        <w:tc>
          <w:tcPr>
            <w:tcW w:w="4337"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at least 12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10:01 am - 11:59 pm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No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Yes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Yes </w:t>
            </w:r>
          </w:p>
        </w:tc>
      </w:tr>
      <w:tr w:rsidR="00BD50C8" w:rsidRPr="00613151">
        <w:tblPrEx>
          <w:tblCellMar>
            <w:top w:w="0" w:type="dxa"/>
            <w:bottom w:w="0" w:type="dxa"/>
          </w:tblCellMar>
        </w:tblPrEx>
        <w:trPr>
          <w:trHeight w:val="266"/>
        </w:trPr>
        <w:tc>
          <w:tcPr>
            <w:tcW w:w="4337"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at least 12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rPr>
                <w:color w:val="auto"/>
                <w:sz w:val="20"/>
                <w:szCs w:val="20"/>
              </w:rPr>
            </w:pPr>
            <w:r w:rsidRPr="00613151">
              <w:rPr>
                <w:color w:val="auto"/>
                <w:sz w:val="20"/>
                <w:szCs w:val="20"/>
              </w:rPr>
              <w:t xml:space="preserve">4:01 pm - 7:00 am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Yes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No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Yes </w:t>
            </w:r>
          </w:p>
        </w:tc>
      </w:tr>
      <w:tr w:rsidR="00BD50C8" w:rsidRPr="00613151">
        <w:tblPrEx>
          <w:tblCellMar>
            <w:top w:w="0" w:type="dxa"/>
            <w:bottom w:w="0" w:type="dxa"/>
          </w:tblCellMar>
        </w:tblPrEx>
        <w:trPr>
          <w:trHeight w:val="266"/>
        </w:trPr>
        <w:tc>
          <w:tcPr>
            <w:tcW w:w="4337"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at least 18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12:00 am - 11:59 pm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Yes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Yes </w:t>
            </w:r>
          </w:p>
        </w:tc>
        <w:tc>
          <w:tcPr>
            <w:tcW w:w="1509" w:type="dxa"/>
            <w:tcBorders>
              <w:top w:val="single" w:sz="6" w:space="0" w:color="000000"/>
              <w:left w:val="single" w:sz="6" w:space="0" w:color="000000"/>
              <w:bottom w:val="single" w:sz="6" w:space="0" w:color="000000"/>
              <w:right w:val="single" w:sz="6" w:space="0" w:color="000000"/>
            </w:tcBorders>
          </w:tcPr>
          <w:p w:rsidR="00BD50C8" w:rsidRPr="00613151" w:rsidRDefault="00BD50C8">
            <w:pPr>
              <w:pStyle w:val="Default"/>
              <w:jc w:val="center"/>
              <w:rPr>
                <w:color w:val="auto"/>
                <w:sz w:val="20"/>
                <w:szCs w:val="20"/>
              </w:rPr>
            </w:pPr>
            <w:r w:rsidRPr="00613151">
              <w:rPr>
                <w:color w:val="auto"/>
                <w:sz w:val="20"/>
                <w:szCs w:val="20"/>
              </w:rPr>
              <w:t xml:space="preserve">Yes </w:t>
            </w:r>
          </w:p>
        </w:tc>
      </w:tr>
    </w:tbl>
    <w:p w:rsidR="00BD50C8" w:rsidRPr="00613151" w:rsidRDefault="00BD50C8" w:rsidP="007D1877">
      <w:pPr>
        <w:jc w:val="both"/>
        <w:rPr>
          <w:rFonts w:ascii="Arial" w:hAnsi="Arial" w:cs="Arial"/>
          <w:sz w:val="24"/>
        </w:rPr>
      </w:pPr>
    </w:p>
    <w:p w:rsidR="00BD50C8" w:rsidRPr="00613151" w:rsidRDefault="00BD50C8" w:rsidP="007D1877">
      <w:pPr>
        <w:jc w:val="both"/>
        <w:rPr>
          <w:rFonts w:ascii="Arial" w:hAnsi="Arial" w:cs="Arial"/>
          <w:sz w:val="24"/>
        </w:rPr>
      </w:pPr>
    </w:p>
    <w:p w:rsidR="00112510" w:rsidRPr="00613151" w:rsidRDefault="005B16FA" w:rsidP="007D1877">
      <w:pPr>
        <w:jc w:val="both"/>
        <w:rPr>
          <w:rFonts w:ascii="Arial" w:hAnsi="Arial" w:cs="Arial"/>
          <w:sz w:val="24"/>
        </w:rPr>
      </w:pPr>
      <w:r w:rsidRPr="00613151">
        <w:rPr>
          <w:rFonts w:ascii="Arial" w:hAnsi="Arial" w:cs="Arial"/>
          <w:sz w:val="24"/>
        </w:rPr>
        <w:t xml:space="preserve">Travel Expense Claim </w:t>
      </w:r>
      <w:r w:rsidR="000F0243" w:rsidRPr="00613151">
        <w:rPr>
          <w:rFonts w:ascii="Arial" w:hAnsi="Arial" w:cs="Arial"/>
          <w:sz w:val="24"/>
        </w:rPr>
        <w:t>f</w:t>
      </w:r>
      <w:r w:rsidRPr="00613151">
        <w:rPr>
          <w:rFonts w:ascii="Arial" w:hAnsi="Arial" w:cs="Arial"/>
          <w:sz w:val="24"/>
        </w:rPr>
        <w:t xml:space="preserve">orms must be completed, approved and submitted to Accounts Payable within five (5) business days after the travel.  Reimbursement checks will be completed within ten (10) business days for all properly completed forms. </w:t>
      </w:r>
      <w:r w:rsidR="007D1877" w:rsidRPr="00613151">
        <w:rPr>
          <w:rFonts w:ascii="Arial" w:hAnsi="Arial" w:cs="Arial"/>
          <w:sz w:val="24"/>
        </w:rPr>
        <w:t xml:space="preserve">  </w:t>
      </w:r>
      <w:r w:rsidR="00112510" w:rsidRPr="00613151">
        <w:rPr>
          <w:rFonts w:ascii="Arial" w:hAnsi="Arial" w:cs="Arial"/>
          <w:i/>
          <w:sz w:val="24"/>
        </w:rPr>
        <w:t xml:space="preserve"> </w:t>
      </w:r>
    </w:p>
    <w:p w:rsidR="00F46BAC" w:rsidRPr="00613151" w:rsidRDefault="00F46BAC" w:rsidP="00F46BAC">
      <w:pPr>
        <w:jc w:val="both"/>
        <w:rPr>
          <w:rFonts w:ascii="Arial" w:hAnsi="Arial" w:cs="Arial"/>
          <w:b/>
          <w:i/>
          <w:sz w:val="24"/>
        </w:rPr>
      </w:pPr>
    </w:p>
    <w:tbl>
      <w:tblPr>
        <w:tblW w:w="8100" w:type="dxa"/>
        <w:tblInd w:w="390" w:type="dxa"/>
        <w:tblLayout w:type="fixed"/>
        <w:tblCellMar>
          <w:left w:w="30" w:type="dxa"/>
          <w:right w:w="30" w:type="dxa"/>
        </w:tblCellMar>
        <w:tblLook w:val="0000"/>
      </w:tblPr>
      <w:tblGrid>
        <w:gridCol w:w="2880"/>
        <w:gridCol w:w="3600"/>
        <w:gridCol w:w="1620"/>
      </w:tblGrid>
      <w:tr w:rsidR="00CA029C" w:rsidRPr="00613151">
        <w:tblPrEx>
          <w:tblCellMar>
            <w:top w:w="0" w:type="dxa"/>
            <w:bottom w:w="0" w:type="dxa"/>
          </w:tblCellMar>
        </w:tblPrEx>
        <w:trPr>
          <w:trHeight w:val="307"/>
        </w:trPr>
        <w:tc>
          <w:tcPr>
            <w:tcW w:w="8100" w:type="dxa"/>
            <w:gridSpan w:val="3"/>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b/>
              </w:rPr>
            </w:pPr>
            <w:r w:rsidRPr="00613151">
              <w:rPr>
                <w:rFonts w:ascii="Arial" w:hAnsi="Arial" w:cs="Arial"/>
                <w:b/>
              </w:rPr>
              <w:t>MILEAGE CHART</w:t>
            </w:r>
          </w:p>
        </w:tc>
      </w:tr>
      <w:tr w:rsidR="00CA029C" w:rsidRPr="00613151">
        <w:tblPrEx>
          <w:tblCellMar>
            <w:top w:w="0" w:type="dxa"/>
            <w:bottom w:w="0" w:type="dxa"/>
          </w:tblCellMar>
        </w:tblPrEx>
        <w:trPr>
          <w:trHeight w:val="307"/>
        </w:trPr>
        <w:tc>
          <w:tcPr>
            <w:tcW w:w="8100" w:type="dxa"/>
            <w:gridSpan w:val="3"/>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b/>
              </w:rPr>
            </w:pPr>
            <w:r w:rsidRPr="00613151">
              <w:rPr>
                <w:rFonts w:ascii="Arial" w:hAnsi="Arial" w:cs="Arial"/>
                <w:b/>
              </w:rPr>
              <w:t>ESTIMATED MILEAGE FROM FLAGSTAFF TO VARIOUS LOCATIONS</w:t>
            </w:r>
          </w:p>
        </w:tc>
      </w:tr>
      <w:tr w:rsidR="00CA029C" w:rsidRPr="00613151">
        <w:tblPrEx>
          <w:tblCellMar>
            <w:top w:w="0" w:type="dxa"/>
            <w:bottom w:w="0" w:type="dxa"/>
          </w:tblCellMar>
        </w:tblPrEx>
        <w:trPr>
          <w:trHeight w:val="307"/>
        </w:trPr>
        <w:tc>
          <w:tcPr>
            <w:tcW w:w="2880" w:type="dxa"/>
            <w:tcBorders>
              <w:top w:val="single" w:sz="4" w:space="0" w:color="auto"/>
              <w:left w:val="single" w:sz="4" w:space="0" w:color="auto"/>
              <w:right w:val="single" w:sz="4" w:space="0" w:color="auto"/>
            </w:tcBorders>
          </w:tcPr>
          <w:p w:rsidR="00CA029C" w:rsidRPr="00613151" w:rsidRDefault="00CA029C" w:rsidP="00CA029C">
            <w:pPr>
              <w:jc w:val="center"/>
              <w:rPr>
                <w:rFonts w:ascii="Arial" w:hAnsi="Arial" w:cs="Arial"/>
                <w:b/>
                <w:sz w:val="24"/>
              </w:rPr>
            </w:pPr>
          </w:p>
        </w:tc>
        <w:tc>
          <w:tcPr>
            <w:tcW w:w="3600" w:type="dxa"/>
            <w:tcBorders>
              <w:top w:val="single" w:sz="4" w:space="0" w:color="auto"/>
              <w:left w:val="single" w:sz="4" w:space="0" w:color="auto"/>
              <w:right w:val="single" w:sz="4" w:space="0" w:color="auto"/>
            </w:tcBorders>
          </w:tcPr>
          <w:p w:rsidR="00CA029C" w:rsidRPr="00613151" w:rsidRDefault="00CA029C" w:rsidP="00CA029C">
            <w:pPr>
              <w:jc w:val="center"/>
              <w:rPr>
                <w:rFonts w:ascii="Arial" w:hAnsi="Arial" w:cs="Arial"/>
                <w:b/>
                <w:sz w:val="24"/>
              </w:rPr>
            </w:pPr>
          </w:p>
        </w:tc>
        <w:tc>
          <w:tcPr>
            <w:tcW w:w="1620" w:type="dxa"/>
            <w:tcBorders>
              <w:top w:val="single" w:sz="4" w:space="0" w:color="auto"/>
              <w:left w:val="single" w:sz="4" w:space="0" w:color="auto"/>
              <w:right w:val="single" w:sz="4" w:space="0" w:color="auto"/>
            </w:tcBorders>
          </w:tcPr>
          <w:p w:rsidR="00CA029C" w:rsidRPr="00613151" w:rsidRDefault="00CA029C" w:rsidP="00CA029C">
            <w:pPr>
              <w:jc w:val="center"/>
              <w:rPr>
                <w:rFonts w:ascii="Arial" w:hAnsi="Arial" w:cs="Arial"/>
                <w:b/>
                <w:sz w:val="24"/>
              </w:rPr>
            </w:pPr>
          </w:p>
        </w:tc>
      </w:tr>
      <w:tr w:rsidR="00CA029C" w:rsidRPr="00613151">
        <w:tblPrEx>
          <w:tblCellMar>
            <w:top w:w="0" w:type="dxa"/>
            <w:bottom w:w="0" w:type="dxa"/>
          </w:tblCellMar>
        </w:tblPrEx>
        <w:trPr>
          <w:trHeight w:val="307"/>
        </w:trPr>
        <w:tc>
          <w:tcPr>
            <w:tcW w:w="2880" w:type="dxa"/>
            <w:tcBorders>
              <w:left w:val="single" w:sz="4" w:space="0" w:color="auto"/>
              <w:right w:val="single" w:sz="4" w:space="0" w:color="auto"/>
            </w:tcBorders>
          </w:tcPr>
          <w:p w:rsidR="00CA029C" w:rsidRPr="00613151" w:rsidRDefault="00CA029C" w:rsidP="00CA029C">
            <w:pPr>
              <w:jc w:val="right"/>
              <w:rPr>
                <w:rFonts w:ascii="Arial" w:hAnsi="Arial" w:cs="Arial"/>
                <w:sz w:val="24"/>
              </w:rPr>
            </w:pPr>
          </w:p>
        </w:tc>
        <w:tc>
          <w:tcPr>
            <w:tcW w:w="3600" w:type="dxa"/>
            <w:tcBorders>
              <w:left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left w:val="single" w:sz="4" w:space="0" w:color="auto"/>
              <w:right w:val="single" w:sz="4" w:space="0" w:color="auto"/>
            </w:tcBorders>
          </w:tcPr>
          <w:p w:rsidR="00CA029C" w:rsidRPr="00613151" w:rsidRDefault="00CA029C" w:rsidP="00CA029C">
            <w:pPr>
              <w:jc w:val="center"/>
              <w:rPr>
                <w:rFonts w:ascii="Arial" w:hAnsi="Arial" w:cs="Arial"/>
                <w:b/>
                <w:sz w:val="24"/>
              </w:rPr>
            </w:pPr>
            <w:r w:rsidRPr="00613151">
              <w:rPr>
                <w:rFonts w:ascii="Arial" w:hAnsi="Arial" w:cs="Arial"/>
                <w:b/>
                <w:sz w:val="24"/>
              </w:rPr>
              <w:t>Mileage</w:t>
            </w:r>
          </w:p>
        </w:tc>
      </w:tr>
      <w:tr w:rsidR="00CA029C" w:rsidRPr="00613151">
        <w:tblPrEx>
          <w:tblCellMar>
            <w:top w:w="0" w:type="dxa"/>
            <w:bottom w:w="0" w:type="dxa"/>
          </w:tblCellMar>
        </w:tblPrEx>
        <w:trPr>
          <w:trHeight w:val="322"/>
        </w:trPr>
        <w:tc>
          <w:tcPr>
            <w:tcW w:w="2880" w:type="dxa"/>
            <w:tcBorders>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b/>
                <w:sz w:val="24"/>
              </w:rPr>
            </w:pPr>
            <w:r w:rsidRPr="00613151">
              <w:rPr>
                <w:rFonts w:ascii="Arial" w:hAnsi="Arial" w:cs="Arial"/>
                <w:b/>
                <w:sz w:val="24"/>
              </w:rPr>
              <w:t>Locations</w:t>
            </w:r>
          </w:p>
        </w:tc>
        <w:tc>
          <w:tcPr>
            <w:tcW w:w="3600" w:type="dxa"/>
            <w:tcBorders>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b/>
                <w:sz w:val="24"/>
              </w:rPr>
            </w:pPr>
            <w:r w:rsidRPr="00613151">
              <w:rPr>
                <w:rFonts w:ascii="Arial" w:hAnsi="Arial" w:cs="Arial"/>
                <w:b/>
                <w:sz w:val="24"/>
              </w:rPr>
              <w:t>One-Way</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Alpine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208</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Apache Junction</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173</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Ashfork</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49</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Beaver Creek</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200</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Bisbee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352</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Bullhead City</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197</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Camp Verde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57</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Carefree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126</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Casa Grande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191</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Chandler</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165</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Chinle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Kayenta</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265</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Chinle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Winslow</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216</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Chino Valley</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84</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Cholla Lake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81</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Coolidge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198</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Cottonwood</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48</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Dilcon</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Winslow</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83</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Douglas</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375</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Durango, Colorado</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300</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lastRenderedPageBreak/>
              <w:t xml:space="preserve">Farmington, NM </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Gallup</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271</w:t>
            </w:r>
          </w:p>
        </w:tc>
      </w:tr>
      <w:tr w:rsidR="00CA029C" w:rsidRPr="00613151">
        <w:tblPrEx>
          <w:tblCellMar>
            <w:top w:w="0" w:type="dxa"/>
            <w:bottom w:w="0" w:type="dxa"/>
          </w:tblCellMar>
        </w:tblPrEx>
        <w:trPr>
          <w:trHeight w:val="50"/>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Farmington, NM</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Tuba City</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248</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Eagar</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182</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Ft. Defiance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Gallup</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217</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Ft. Defiance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Lupton</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189</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Ft. Huachuca</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336</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Gallup, NM</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186</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Ganado</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Holbrook</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177</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Globe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234</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Goodyear</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161</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Grand Canyon</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78</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Greasewood</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Ganado</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191</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Greasewood</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Holbrook</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140</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Hambalda</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94</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Heber</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Holbrook</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158</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Heber</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Payson</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148</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Heber</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Snowflake</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158</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Holbrook</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91</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Jerome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58</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Kayenta</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151</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Keams Canyon</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Tuba City</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179</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Keams Canyon</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Winslow</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147</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Kingman</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161</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Lake Havasu City</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220</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Lake Pleasant</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116</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Las Vegas, Nevada</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263</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Luepp</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45</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Lakachukai</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244</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Luke Air Force Base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162</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Many Farms</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Holbrook</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220</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Many Farms</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Kayenta &amp; Mex. Water</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247</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Marana</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236</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Mesa</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158</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Navajo Mt.</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Page</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230</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Navajo Mt.</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Tuba City</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160</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Nogales</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322</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Oraibi</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Winslow</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132</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Page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134</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Parker</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244</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Payson</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98</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lastRenderedPageBreak/>
              <w:t>Peach Springs</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107</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Peoria</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140</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Polacca</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139</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Phoenix</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150</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Prescott</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90</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Rock Point</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213</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pStyle w:val="Heading3"/>
              <w:rPr>
                <w:rFonts w:ascii="Arial" w:hAnsi="Arial" w:cs="Arial"/>
                <w:color w:val="auto"/>
              </w:rPr>
            </w:pPr>
            <w:r w:rsidRPr="00613151">
              <w:rPr>
                <w:rFonts w:ascii="Arial" w:hAnsi="Arial" w:cs="Arial"/>
                <w:color w:val="auto"/>
              </w:rPr>
              <w:t>Rough Rock</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Kayenta</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214</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Rough Rock</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Many Farms</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259</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Safford</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306</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St. Johns</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153</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Scottsdale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150</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Second Mesa</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118</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Sedona</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89A</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27</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Sedona</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I-17</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49</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Seligman</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 xml:space="preserve"> </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70</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Shonto</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 xml:space="preserve"> </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127</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Showlow</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137</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Sierra Vista</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332</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Snowflake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118</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Springerville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183</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Tec Nos Pos</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224</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Tec Nos Pos</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Chinle</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303</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Tempe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152</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Thatcher</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303</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Tombstone</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327</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Tuba City</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79</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Tucson</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258</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Tuweep</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251</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Whiteriver</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167</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Wickenburg</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150</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Williams</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32</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Window Rock</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r w:rsidRPr="00613151">
              <w:rPr>
                <w:rFonts w:ascii="Arial" w:hAnsi="Arial" w:cs="Arial"/>
                <w:sz w:val="24"/>
              </w:rPr>
              <w:t>via Gallup</w:t>
            </w: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217</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Winslow</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58</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r w:rsidRPr="00613151">
              <w:rPr>
                <w:rFonts w:ascii="Arial" w:hAnsi="Arial" w:cs="Arial"/>
                <w:sz w:val="24"/>
              </w:rPr>
              <w:t>Yuma</w:t>
            </w: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r w:rsidRPr="00613151">
              <w:rPr>
                <w:rFonts w:ascii="Arial" w:hAnsi="Arial" w:cs="Arial"/>
                <w:sz w:val="24"/>
              </w:rPr>
              <w:t>308</w:t>
            </w: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p>
        </w:tc>
      </w:tr>
      <w:tr w:rsidR="00CA029C" w:rsidRPr="00613151">
        <w:tblPrEx>
          <w:tblCellMar>
            <w:top w:w="0" w:type="dxa"/>
            <w:bottom w:w="0" w:type="dxa"/>
          </w:tblCellMar>
        </w:tblPrEx>
        <w:trPr>
          <w:trHeight w:val="322"/>
        </w:trPr>
        <w:tc>
          <w:tcPr>
            <w:tcW w:w="288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rPr>
                <w:rFonts w:ascii="Arial" w:hAnsi="Arial" w:cs="Arial"/>
                <w:sz w:val="24"/>
              </w:rPr>
            </w:pPr>
          </w:p>
        </w:tc>
        <w:tc>
          <w:tcPr>
            <w:tcW w:w="3600" w:type="dxa"/>
            <w:tcBorders>
              <w:top w:val="single" w:sz="4" w:space="0" w:color="auto"/>
              <w:left w:val="single" w:sz="4" w:space="0" w:color="auto"/>
              <w:bottom w:val="single" w:sz="4" w:space="0" w:color="auto"/>
              <w:right w:val="single" w:sz="4" w:space="0" w:color="auto"/>
            </w:tcBorders>
          </w:tcPr>
          <w:p w:rsidR="00CA029C" w:rsidRPr="00613151" w:rsidRDefault="00CA029C" w:rsidP="00CA029C">
            <w:pPr>
              <w:jc w:val="center"/>
              <w:rPr>
                <w:rFonts w:ascii="Arial" w:hAnsi="Arial" w:cs="Arial"/>
                <w:sz w:val="24"/>
              </w:rPr>
            </w:pPr>
          </w:p>
        </w:tc>
        <w:tc>
          <w:tcPr>
            <w:tcW w:w="1620" w:type="dxa"/>
            <w:tcBorders>
              <w:top w:val="single" w:sz="4" w:space="0" w:color="auto"/>
              <w:left w:val="single" w:sz="4" w:space="0" w:color="auto"/>
              <w:bottom w:val="single" w:sz="4" w:space="0" w:color="auto"/>
              <w:right w:val="single" w:sz="4" w:space="0" w:color="auto"/>
            </w:tcBorders>
          </w:tcPr>
          <w:p w:rsidR="00CA029C" w:rsidRPr="00613151" w:rsidRDefault="00CA029C" w:rsidP="00D72966">
            <w:pPr>
              <w:jc w:val="center"/>
              <w:rPr>
                <w:rFonts w:ascii="Arial" w:hAnsi="Arial" w:cs="Arial"/>
                <w:sz w:val="24"/>
              </w:rPr>
            </w:pPr>
          </w:p>
        </w:tc>
      </w:tr>
    </w:tbl>
    <w:p w:rsidR="00CA029C" w:rsidRPr="00613151" w:rsidRDefault="00CA029C" w:rsidP="00CA029C">
      <w:pPr>
        <w:jc w:val="both"/>
        <w:rPr>
          <w:rFonts w:ascii="Arial" w:hAnsi="Arial" w:cs="Arial"/>
          <w:b/>
          <w:sz w:val="24"/>
        </w:rPr>
      </w:pPr>
    </w:p>
    <w:p w:rsidR="00CA029C" w:rsidRPr="00613151" w:rsidRDefault="00CA029C" w:rsidP="00272006">
      <w:pPr>
        <w:ind w:hanging="270"/>
        <w:jc w:val="both"/>
        <w:rPr>
          <w:rFonts w:ascii="Arial" w:hAnsi="Arial" w:cs="Arial"/>
          <w:b/>
          <w:sz w:val="24"/>
        </w:rPr>
      </w:pPr>
    </w:p>
    <w:p w:rsidR="00C944BC" w:rsidRPr="00613151" w:rsidRDefault="00C944BC" w:rsidP="00272006">
      <w:pPr>
        <w:ind w:hanging="270"/>
        <w:jc w:val="both"/>
        <w:rPr>
          <w:rFonts w:ascii="Arial" w:hAnsi="Arial" w:cs="Arial"/>
          <w:b/>
          <w:sz w:val="24"/>
        </w:rPr>
      </w:pPr>
    </w:p>
    <w:p w:rsidR="00C944BC" w:rsidRPr="00613151" w:rsidRDefault="00C944BC" w:rsidP="00272006">
      <w:pPr>
        <w:ind w:hanging="270"/>
        <w:jc w:val="both"/>
        <w:rPr>
          <w:rFonts w:ascii="Arial" w:hAnsi="Arial" w:cs="Arial"/>
          <w:b/>
          <w:sz w:val="24"/>
        </w:rPr>
      </w:pPr>
    </w:p>
    <w:p w:rsidR="00C944BC" w:rsidRPr="00613151" w:rsidRDefault="00C944BC" w:rsidP="00272006">
      <w:pPr>
        <w:ind w:hanging="270"/>
        <w:jc w:val="both"/>
        <w:rPr>
          <w:rFonts w:ascii="Arial" w:hAnsi="Arial" w:cs="Arial"/>
          <w:b/>
          <w:sz w:val="24"/>
        </w:rPr>
      </w:pPr>
    </w:p>
    <w:p w:rsidR="00B15ACA" w:rsidRPr="00613151" w:rsidRDefault="00B15ACA" w:rsidP="00B15ACA">
      <w:pPr>
        <w:rPr>
          <w:rFonts w:ascii="Arial" w:hAnsi="Arial" w:cs="Arial"/>
          <w:b/>
          <w:sz w:val="22"/>
          <w:szCs w:val="22"/>
        </w:rPr>
      </w:pPr>
      <w:r w:rsidRPr="00613151">
        <w:rPr>
          <w:rFonts w:ascii="Arial" w:hAnsi="Arial" w:cs="Arial"/>
          <w:b/>
          <w:sz w:val="24"/>
        </w:rPr>
        <w:br w:type="page"/>
      </w:r>
      <w:r w:rsidRPr="00613151">
        <w:rPr>
          <w:rFonts w:ascii="Arial" w:hAnsi="Arial" w:cs="Arial"/>
          <w:b/>
          <w:sz w:val="24"/>
        </w:rPr>
        <w:lastRenderedPageBreak/>
        <w:br w:type="page"/>
      </w:r>
      <w:r w:rsidRPr="00613151">
        <w:rPr>
          <w:rFonts w:ascii="Arial" w:hAnsi="Arial" w:cs="Arial"/>
          <w:b/>
          <w:sz w:val="24"/>
        </w:rPr>
        <w:lastRenderedPageBreak/>
        <w:br w:type="page"/>
      </w:r>
      <w:r w:rsidRPr="00613151">
        <w:rPr>
          <w:rFonts w:ascii="Arial" w:hAnsi="Arial" w:cs="Arial"/>
          <w:b/>
          <w:sz w:val="24"/>
        </w:rPr>
        <w:lastRenderedPageBreak/>
        <w:br w:type="page"/>
      </w:r>
      <w:r w:rsidRPr="00613151">
        <w:rPr>
          <w:rFonts w:ascii="Arial" w:hAnsi="Arial" w:cs="Arial"/>
          <w:b/>
          <w:sz w:val="22"/>
          <w:szCs w:val="22"/>
        </w:rPr>
        <w:lastRenderedPageBreak/>
        <w:t>Procedures for Obtaining a Fuel Card</w:t>
      </w:r>
    </w:p>
    <w:p w:rsidR="00B15ACA" w:rsidRPr="00613151" w:rsidRDefault="00B15ACA" w:rsidP="00B15ACA">
      <w:pPr>
        <w:rPr>
          <w:rFonts w:ascii="Arial" w:hAnsi="Arial" w:cs="Arial"/>
          <w:b/>
          <w:sz w:val="22"/>
          <w:szCs w:val="22"/>
        </w:rPr>
      </w:pPr>
      <w:r w:rsidRPr="00613151">
        <w:rPr>
          <w:rFonts w:ascii="Arial" w:hAnsi="Arial" w:cs="Arial"/>
          <w:b/>
          <w:sz w:val="22"/>
          <w:szCs w:val="22"/>
        </w:rPr>
        <w:t>Prior to Checking out a District Fuel Card</w:t>
      </w:r>
    </w:p>
    <w:p w:rsidR="00B15ACA" w:rsidRPr="00613151" w:rsidRDefault="00B15ACA" w:rsidP="00B15ACA">
      <w:pPr>
        <w:rPr>
          <w:rFonts w:ascii="Arial" w:hAnsi="Arial" w:cs="Arial"/>
          <w:sz w:val="22"/>
          <w:szCs w:val="22"/>
        </w:rPr>
      </w:pPr>
      <w:r w:rsidRPr="00613151">
        <w:rPr>
          <w:rFonts w:ascii="Arial" w:hAnsi="Arial" w:cs="Arial"/>
          <w:sz w:val="22"/>
          <w:szCs w:val="22"/>
        </w:rPr>
        <w:t>In order to obtain a Fuel Card from the Finance Department, a properly filled out Fuel Card form must be submitted prior to checking out a District Fuel Card.  The requestor shall fill in the blanks on the Fuel Card Form with the following information:</w:t>
      </w:r>
    </w:p>
    <w:p w:rsidR="00B15ACA" w:rsidRPr="00613151" w:rsidRDefault="00B15ACA" w:rsidP="00B15ACA">
      <w:pPr>
        <w:pStyle w:val="ListParagraph"/>
        <w:numPr>
          <w:ilvl w:val="0"/>
          <w:numId w:val="31"/>
        </w:numPr>
        <w:spacing w:line="240" w:lineRule="auto"/>
        <w:rPr>
          <w:rFonts w:ascii="Arial" w:hAnsi="Arial" w:cs="Arial"/>
        </w:rPr>
      </w:pPr>
      <w:r w:rsidRPr="00613151">
        <w:rPr>
          <w:rFonts w:ascii="Arial" w:hAnsi="Arial" w:cs="Arial"/>
        </w:rPr>
        <w:t>Name of Requestor</w:t>
      </w:r>
    </w:p>
    <w:p w:rsidR="00B15ACA" w:rsidRPr="00613151" w:rsidRDefault="00B15ACA" w:rsidP="00B15ACA">
      <w:pPr>
        <w:pStyle w:val="ListParagraph"/>
        <w:numPr>
          <w:ilvl w:val="0"/>
          <w:numId w:val="31"/>
        </w:numPr>
        <w:spacing w:line="240" w:lineRule="auto"/>
        <w:rPr>
          <w:rFonts w:ascii="Arial" w:hAnsi="Arial" w:cs="Arial"/>
        </w:rPr>
      </w:pPr>
      <w:r w:rsidRPr="00613151">
        <w:rPr>
          <w:rFonts w:ascii="Arial" w:hAnsi="Arial" w:cs="Arial"/>
        </w:rPr>
        <w:t>Purpose of Travel – Name of activity of conference and destination</w:t>
      </w:r>
    </w:p>
    <w:p w:rsidR="00B15ACA" w:rsidRPr="00613151" w:rsidRDefault="00B15ACA" w:rsidP="00B15ACA">
      <w:pPr>
        <w:pStyle w:val="ListParagraph"/>
        <w:numPr>
          <w:ilvl w:val="0"/>
          <w:numId w:val="31"/>
        </w:numPr>
        <w:spacing w:line="240" w:lineRule="auto"/>
        <w:rPr>
          <w:rFonts w:ascii="Arial" w:hAnsi="Arial" w:cs="Arial"/>
        </w:rPr>
      </w:pPr>
      <w:r w:rsidRPr="00613151">
        <w:rPr>
          <w:rFonts w:ascii="Arial" w:hAnsi="Arial" w:cs="Arial"/>
        </w:rPr>
        <w:t xml:space="preserve">Dates card will be used </w:t>
      </w:r>
    </w:p>
    <w:p w:rsidR="00B15ACA" w:rsidRPr="00613151" w:rsidRDefault="00B15ACA" w:rsidP="00B15ACA">
      <w:pPr>
        <w:pStyle w:val="ListParagraph"/>
        <w:numPr>
          <w:ilvl w:val="0"/>
          <w:numId w:val="31"/>
        </w:numPr>
        <w:spacing w:line="240" w:lineRule="auto"/>
        <w:rPr>
          <w:rFonts w:ascii="Arial" w:hAnsi="Arial" w:cs="Arial"/>
        </w:rPr>
      </w:pPr>
      <w:r w:rsidRPr="00613151">
        <w:rPr>
          <w:rFonts w:ascii="Arial" w:hAnsi="Arial" w:cs="Arial"/>
        </w:rPr>
        <w:t>Signature of Requestor</w:t>
      </w:r>
    </w:p>
    <w:p w:rsidR="00B15ACA" w:rsidRPr="00613151" w:rsidRDefault="00B15ACA" w:rsidP="00B15ACA">
      <w:pPr>
        <w:pStyle w:val="ListParagraph"/>
        <w:numPr>
          <w:ilvl w:val="0"/>
          <w:numId w:val="31"/>
        </w:numPr>
        <w:spacing w:line="240" w:lineRule="auto"/>
        <w:rPr>
          <w:rFonts w:ascii="Arial" w:hAnsi="Arial" w:cs="Arial"/>
        </w:rPr>
      </w:pPr>
      <w:r w:rsidRPr="00613151">
        <w:rPr>
          <w:rFonts w:ascii="Arial" w:hAnsi="Arial" w:cs="Arial"/>
        </w:rPr>
        <w:t>Job Title</w:t>
      </w:r>
    </w:p>
    <w:p w:rsidR="00B15ACA" w:rsidRPr="00613151" w:rsidRDefault="00B15ACA" w:rsidP="00B15ACA">
      <w:pPr>
        <w:pStyle w:val="ListParagraph"/>
        <w:numPr>
          <w:ilvl w:val="0"/>
          <w:numId w:val="31"/>
        </w:numPr>
        <w:spacing w:line="240" w:lineRule="auto"/>
        <w:rPr>
          <w:rFonts w:ascii="Arial" w:hAnsi="Arial" w:cs="Arial"/>
        </w:rPr>
      </w:pPr>
      <w:r w:rsidRPr="00613151">
        <w:rPr>
          <w:rFonts w:ascii="Arial" w:hAnsi="Arial" w:cs="Arial"/>
        </w:rPr>
        <w:t>School or Department Name</w:t>
      </w:r>
    </w:p>
    <w:p w:rsidR="00B15ACA" w:rsidRPr="00613151" w:rsidRDefault="00B15ACA" w:rsidP="00B15ACA">
      <w:pPr>
        <w:pStyle w:val="ListParagraph"/>
        <w:numPr>
          <w:ilvl w:val="0"/>
          <w:numId w:val="31"/>
        </w:numPr>
        <w:spacing w:line="240" w:lineRule="auto"/>
        <w:rPr>
          <w:rFonts w:ascii="Arial" w:hAnsi="Arial" w:cs="Arial"/>
        </w:rPr>
      </w:pPr>
      <w:r w:rsidRPr="00613151">
        <w:rPr>
          <w:rFonts w:ascii="Arial" w:hAnsi="Arial" w:cs="Arial"/>
        </w:rPr>
        <w:t>Name of Supervisor approving  the above trip</w:t>
      </w:r>
    </w:p>
    <w:p w:rsidR="00B15ACA" w:rsidRPr="00613151" w:rsidRDefault="00B15ACA" w:rsidP="00B15ACA">
      <w:pPr>
        <w:pStyle w:val="ListParagraph"/>
        <w:numPr>
          <w:ilvl w:val="0"/>
          <w:numId w:val="31"/>
        </w:numPr>
        <w:spacing w:line="240" w:lineRule="auto"/>
        <w:rPr>
          <w:rFonts w:ascii="Arial" w:hAnsi="Arial" w:cs="Arial"/>
        </w:rPr>
      </w:pPr>
      <w:r w:rsidRPr="00613151">
        <w:rPr>
          <w:rFonts w:ascii="Arial" w:hAnsi="Arial" w:cs="Arial"/>
        </w:rPr>
        <w:t>Signature of Supervisor</w:t>
      </w:r>
    </w:p>
    <w:p w:rsidR="00B15ACA" w:rsidRPr="00613151" w:rsidRDefault="00B15ACA" w:rsidP="00B15ACA">
      <w:pPr>
        <w:pStyle w:val="ListParagraph"/>
        <w:numPr>
          <w:ilvl w:val="0"/>
          <w:numId w:val="31"/>
        </w:numPr>
        <w:spacing w:line="240" w:lineRule="auto"/>
        <w:rPr>
          <w:rFonts w:ascii="Arial" w:hAnsi="Arial" w:cs="Arial"/>
        </w:rPr>
      </w:pPr>
      <w:r w:rsidRPr="00613151">
        <w:rPr>
          <w:rFonts w:ascii="Arial" w:hAnsi="Arial" w:cs="Arial"/>
        </w:rPr>
        <w:t>Supervisor Job Title</w:t>
      </w:r>
    </w:p>
    <w:p w:rsidR="00B15ACA" w:rsidRPr="00613151" w:rsidRDefault="00B15ACA" w:rsidP="00B15ACA">
      <w:pPr>
        <w:pStyle w:val="ListParagraph"/>
        <w:numPr>
          <w:ilvl w:val="0"/>
          <w:numId w:val="31"/>
        </w:numPr>
        <w:spacing w:line="240" w:lineRule="auto"/>
        <w:rPr>
          <w:rFonts w:ascii="Arial" w:hAnsi="Arial" w:cs="Arial"/>
        </w:rPr>
      </w:pPr>
      <w:r w:rsidRPr="00613151">
        <w:rPr>
          <w:rFonts w:ascii="Arial" w:hAnsi="Arial" w:cs="Arial"/>
        </w:rPr>
        <w:t>School or Department Name</w:t>
      </w:r>
    </w:p>
    <w:p w:rsidR="00B15ACA" w:rsidRPr="00613151" w:rsidRDefault="00B15ACA" w:rsidP="00B15ACA">
      <w:pPr>
        <w:rPr>
          <w:rFonts w:ascii="Arial" w:hAnsi="Arial" w:cs="Arial"/>
          <w:b/>
          <w:sz w:val="22"/>
          <w:szCs w:val="22"/>
        </w:rPr>
      </w:pPr>
      <w:r w:rsidRPr="00613151">
        <w:rPr>
          <w:rFonts w:ascii="Arial" w:hAnsi="Arial" w:cs="Arial"/>
          <w:b/>
          <w:sz w:val="22"/>
          <w:szCs w:val="22"/>
        </w:rPr>
        <w:t>Upon return from travel</w:t>
      </w:r>
    </w:p>
    <w:p w:rsidR="00B15ACA" w:rsidRPr="00613151" w:rsidRDefault="00B15ACA" w:rsidP="00B15ACA">
      <w:pPr>
        <w:rPr>
          <w:rFonts w:ascii="Arial" w:hAnsi="Arial" w:cs="Arial"/>
          <w:sz w:val="22"/>
          <w:szCs w:val="22"/>
        </w:rPr>
      </w:pPr>
      <w:r w:rsidRPr="00613151">
        <w:rPr>
          <w:rFonts w:ascii="Arial" w:hAnsi="Arial" w:cs="Arial"/>
          <w:sz w:val="22"/>
          <w:szCs w:val="22"/>
        </w:rPr>
        <w:t>The Fuel card and accompanying documentation needs to be turned into the Finance the following business day upon returning from travel.  The requestor shall fill in the blanks on the Fuel Card Form with the following information:</w:t>
      </w:r>
    </w:p>
    <w:p w:rsidR="00B15ACA" w:rsidRPr="00613151" w:rsidRDefault="00B15ACA" w:rsidP="00B15ACA">
      <w:pPr>
        <w:pStyle w:val="ListParagraph"/>
        <w:numPr>
          <w:ilvl w:val="0"/>
          <w:numId w:val="32"/>
        </w:numPr>
        <w:spacing w:line="240" w:lineRule="auto"/>
        <w:rPr>
          <w:rFonts w:ascii="Arial" w:hAnsi="Arial" w:cs="Arial"/>
        </w:rPr>
      </w:pPr>
      <w:r w:rsidRPr="00613151">
        <w:rPr>
          <w:rFonts w:ascii="Arial" w:hAnsi="Arial" w:cs="Arial"/>
        </w:rPr>
        <w:t>License Plate # whether a District, Rental or Personal Car</w:t>
      </w:r>
    </w:p>
    <w:p w:rsidR="00B15ACA" w:rsidRPr="00613151" w:rsidRDefault="00B15ACA" w:rsidP="00B15ACA">
      <w:pPr>
        <w:pStyle w:val="ListParagraph"/>
        <w:numPr>
          <w:ilvl w:val="0"/>
          <w:numId w:val="32"/>
        </w:numPr>
        <w:spacing w:line="240" w:lineRule="auto"/>
        <w:rPr>
          <w:rFonts w:ascii="Arial" w:hAnsi="Arial" w:cs="Arial"/>
        </w:rPr>
      </w:pPr>
      <w:r w:rsidRPr="00613151">
        <w:rPr>
          <w:rFonts w:ascii="Arial" w:hAnsi="Arial" w:cs="Arial"/>
        </w:rPr>
        <w:t>Beginning Odometer Reading</w:t>
      </w:r>
    </w:p>
    <w:p w:rsidR="00B15ACA" w:rsidRPr="00613151" w:rsidRDefault="00B15ACA" w:rsidP="00B15ACA">
      <w:pPr>
        <w:pStyle w:val="ListParagraph"/>
        <w:numPr>
          <w:ilvl w:val="0"/>
          <w:numId w:val="32"/>
        </w:numPr>
        <w:spacing w:line="240" w:lineRule="auto"/>
        <w:rPr>
          <w:rFonts w:ascii="Arial" w:hAnsi="Arial" w:cs="Arial"/>
        </w:rPr>
      </w:pPr>
      <w:r w:rsidRPr="00613151">
        <w:rPr>
          <w:rFonts w:ascii="Arial" w:hAnsi="Arial" w:cs="Arial"/>
        </w:rPr>
        <w:t>Ending Odometer Reading</w:t>
      </w:r>
    </w:p>
    <w:p w:rsidR="00B15ACA" w:rsidRPr="00613151" w:rsidRDefault="00B15ACA" w:rsidP="00B15ACA">
      <w:pPr>
        <w:pStyle w:val="ListParagraph"/>
        <w:numPr>
          <w:ilvl w:val="0"/>
          <w:numId w:val="32"/>
        </w:numPr>
        <w:spacing w:line="240" w:lineRule="auto"/>
        <w:rPr>
          <w:rFonts w:ascii="Arial" w:hAnsi="Arial" w:cs="Arial"/>
        </w:rPr>
      </w:pPr>
      <w:r w:rsidRPr="00613151">
        <w:rPr>
          <w:rFonts w:ascii="Arial" w:hAnsi="Arial" w:cs="Arial"/>
        </w:rPr>
        <w:t>Total Miles Driven</w:t>
      </w:r>
    </w:p>
    <w:p w:rsidR="00B15ACA" w:rsidRPr="00613151" w:rsidRDefault="00B15ACA" w:rsidP="00B15ACA">
      <w:pPr>
        <w:rPr>
          <w:rFonts w:ascii="Arial" w:hAnsi="Arial" w:cs="Arial"/>
          <w:sz w:val="22"/>
          <w:szCs w:val="22"/>
        </w:rPr>
      </w:pPr>
      <w:r w:rsidRPr="00613151">
        <w:rPr>
          <w:rFonts w:ascii="Arial" w:hAnsi="Arial" w:cs="Arial"/>
          <w:sz w:val="22"/>
          <w:szCs w:val="22"/>
        </w:rPr>
        <w:t>If more than one vehicle is filled and the same Fuel card is used, the above information needs to be provided for it as well.</w:t>
      </w:r>
    </w:p>
    <w:p w:rsidR="00B15ACA" w:rsidRPr="00613151" w:rsidRDefault="00B15ACA" w:rsidP="00B15ACA">
      <w:pPr>
        <w:rPr>
          <w:rFonts w:ascii="Arial" w:hAnsi="Arial" w:cs="Arial"/>
          <w:b/>
          <w:sz w:val="22"/>
          <w:szCs w:val="22"/>
        </w:rPr>
      </w:pPr>
      <w:r w:rsidRPr="00613151">
        <w:rPr>
          <w:rFonts w:ascii="Arial" w:hAnsi="Arial" w:cs="Arial"/>
          <w:b/>
          <w:sz w:val="22"/>
          <w:szCs w:val="22"/>
        </w:rPr>
        <w:t>Duties of the Finance Department</w:t>
      </w:r>
    </w:p>
    <w:p w:rsidR="00B15ACA" w:rsidRPr="00613151" w:rsidRDefault="00B15ACA" w:rsidP="00B15ACA">
      <w:pPr>
        <w:rPr>
          <w:rFonts w:ascii="Arial" w:hAnsi="Arial" w:cs="Arial"/>
          <w:sz w:val="22"/>
          <w:szCs w:val="22"/>
        </w:rPr>
      </w:pPr>
      <w:r w:rsidRPr="00613151">
        <w:rPr>
          <w:rFonts w:ascii="Arial" w:hAnsi="Arial" w:cs="Arial"/>
          <w:sz w:val="22"/>
          <w:szCs w:val="22"/>
        </w:rPr>
        <w:t>The Finance Department shall follow the below guidelines to ensure the above requirements are being adhered to:</w:t>
      </w:r>
    </w:p>
    <w:p w:rsidR="00B15ACA" w:rsidRPr="00613151" w:rsidRDefault="00B15ACA" w:rsidP="00B15ACA">
      <w:pPr>
        <w:rPr>
          <w:rFonts w:ascii="Arial" w:hAnsi="Arial" w:cs="Arial"/>
          <w:b/>
          <w:sz w:val="22"/>
          <w:szCs w:val="22"/>
        </w:rPr>
      </w:pPr>
      <w:r w:rsidRPr="00613151">
        <w:rPr>
          <w:rFonts w:ascii="Arial" w:hAnsi="Arial" w:cs="Arial"/>
          <w:b/>
          <w:sz w:val="22"/>
          <w:szCs w:val="22"/>
        </w:rPr>
        <w:t>Prior to issuing card</w:t>
      </w:r>
    </w:p>
    <w:p w:rsidR="00B15ACA" w:rsidRPr="00613151" w:rsidRDefault="00B15ACA" w:rsidP="00B15ACA">
      <w:pPr>
        <w:rPr>
          <w:rFonts w:ascii="Arial" w:hAnsi="Arial" w:cs="Arial"/>
          <w:sz w:val="22"/>
          <w:szCs w:val="22"/>
        </w:rPr>
      </w:pPr>
      <w:r w:rsidRPr="00613151">
        <w:rPr>
          <w:rFonts w:ascii="Arial" w:hAnsi="Arial" w:cs="Arial"/>
          <w:sz w:val="22"/>
          <w:szCs w:val="22"/>
        </w:rPr>
        <w:t>Verify the first boxed portion of the Fuel Card Form is filled out properly and record the following information on the Fuel Card Form:</w:t>
      </w:r>
    </w:p>
    <w:p w:rsidR="00B15ACA" w:rsidRPr="00613151" w:rsidRDefault="00B15ACA" w:rsidP="00B15ACA">
      <w:pPr>
        <w:pStyle w:val="ListParagraph"/>
        <w:numPr>
          <w:ilvl w:val="0"/>
          <w:numId w:val="33"/>
        </w:numPr>
        <w:spacing w:line="240" w:lineRule="auto"/>
        <w:rPr>
          <w:rFonts w:ascii="Arial" w:hAnsi="Arial" w:cs="Arial"/>
        </w:rPr>
      </w:pPr>
      <w:r w:rsidRPr="00613151">
        <w:rPr>
          <w:rFonts w:ascii="Arial" w:hAnsi="Arial" w:cs="Arial"/>
        </w:rPr>
        <w:t>Record the card number and Expiration Date</w:t>
      </w:r>
    </w:p>
    <w:p w:rsidR="00B15ACA" w:rsidRPr="00613151" w:rsidRDefault="00B15ACA" w:rsidP="00B15ACA">
      <w:pPr>
        <w:pStyle w:val="ListParagraph"/>
        <w:numPr>
          <w:ilvl w:val="0"/>
          <w:numId w:val="33"/>
        </w:numPr>
        <w:spacing w:line="240" w:lineRule="auto"/>
        <w:rPr>
          <w:rFonts w:ascii="Arial" w:hAnsi="Arial" w:cs="Arial"/>
        </w:rPr>
      </w:pPr>
      <w:r w:rsidRPr="00613151">
        <w:rPr>
          <w:rFonts w:ascii="Arial" w:hAnsi="Arial" w:cs="Arial"/>
        </w:rPr>
        <w:t>Signature of Card Issuer</w:t>
      </w:r>
    </w:p>
    <w:p w:rsidR="00B15ACA" w:rsidRPr="00613151" w:rsidRDefault="00B15ACA" w:rsidP="00B15ACA">
      <w:pPr>
        <w:pStyle w:val="ListParagraph"/>
        <w:numPr>
          <w:ilvl w:val="0"/>
          <w:numId w:val="33"/>
        </w:numPr>
        <w:spacing w:line="240" w:lineRule="auto"/>
        <w:rPr>
          <w:rFonts w:ascii="Arial" w:hAnsi="Arial" w:cs="Arial"/>
        </w:rPr>
      </w:pPr>
      <w:r w:rsidRPr="00613151">
        <w:rPr>
          <w:rFonts w:ascii="Arial" w:hAnsi="Arial" w:cs="Arial"/>
        </w:rPr>
        <w:t>Job Title of Issuer</w:t>
      </w:r>
    </w:p>
    <w:p w:rsidR="00B15ACA" w:rsidRPr="00613151" w:rsidRDefault="00B15ACA" w:rsidP="00B15ACA">
      <w:pPr>
        <w:pStyle w:val="ListParagraph"/>
        <w:numPr>
          <w:ilvl w:val="0"/>
          <w:numId w:val="33"/>
        </w:numPr>
        <w:spacing w:line="240" w:lineRule="auto"/>
        <w:rPr>
          <w:rFonts w:ascii="Arial" w:hAnsi="Arial" w:cs="Arial"/>
        </w:rPr>
      </w:pPr>
      <w:r w:rsidRPr="00613151">
        <w:rPr>
          <w:rFonts w:ascii="Arial" w:hAnsi="Arial" w:cs="Arial"/>
        </w:rPr>
        <w:t>Date Card checked out</w:t>
      </w:r>
    </w:p>
    <w:p w:rsidR="00B15ACA" w:rsidRPr="00613151" w:rsidRDefault="00B15ACA" w:rsidP="00B15ACA">
      <w:pPr>
        <w:pStyle w:val="ListParagraph"/>
        <w:numPr>
          <w:ilvl w:val="0"/>
          <w:numId w:val="33"/>
        </w:numPr>
        <w:spacing w:line="240" w:lineRule="auto"/>
        <w:rPr>
          <w:rFonts w:ascii="Arial" w:hAnsi="Arial" w:cs="Arial"/>
        </w:rPr>
      </w:pPr>
      <w:r w:rsidRPr="00613151">
        <w:rPr>
          <w:rFonts w:ascii="Arial" w:hAnsi="Arial" w:cs="Arial"/>
        </w:rPr>
        <w:t>Upon Returning of Card</w:t>
      </w:r>
    </w:p>
    <w:p w:rsidR="00B15ACA" w:rsidRPr="00613151" w:rsidRDefault="00B15ACA" w:rsidP="00B15ACA">
      <w:pPr>
        <w:rPr>
          <w:rFonts w:ascii="Arial" w:hAnsi="Arial" w:cs="Arial"/>
          <w:sz w:val="22"/>
          <w:szCs w:val="22"/>
        </w:rPr>
      </w:pPr>
      <w:r w:rsidRPr="00613151">
        <w:rPr>
          <w:rFonts w:ascii="Arial" w:hAnsi="Arial" w:cs="Arial"/>
          <w:sz w:val="22"/>
          <w:szCs w:val="22"/>
        </w:rPr>
        <w:lastRenderedPageBreak/>
        <w:t>On the District Credit Card Sign Out sheet the following information needs to be recorded:</w:t>
      </w:r>
    </w:p>
    <w:p w:rsidR="00B15ACA" w:rsidRPr="00613151" w:rsidRDefault="00B15ACA" w:rsidP="00B15ACA">
      <w:pPr>
        <w:numPr>
          <w:ilvl w:val="0"/>
          <w:numId w:val="34"/>
        </w:numPr>
        <w:spacing w:after="200" w:line="276" w:lineRule="auto"/>
        <w:rPr>
          <w:rFonts w:ascii="Arial" w:hAnsi="Arial" w:cs="Arial"/>
          <w:sz w:val="22"/>
          <w:szCs w:val="22"/>
        </w:rPr>
      </w:pPr>
      <w:r w:rsidRPr="00613151">
        <w:rPr>
          <w:rFonts w:ascii="Arial" w:hAnsi="Arial" w:cs="Arial"/>
          <w:sz w:val="22"/>
          <w:szCs w:val="22"/>
        </w:rPr>
        <w:t>Name of Requestor</w:t>
      </w:r>
    </w:p>
    <w:p w:rsidR="00B15ACA" w:rsidRPr="00613151" w:rsidRDefault="00B15ACA" w:rsidP="00B15ACA">
      <w:pPr>
        <w:numPr>
          <w:ilvl w:val="0"/>
          <w:numId w:val="34"/>
        </w:numPr>
        <w:spacing w:after="200" w:line="276" w:lineRule="auto"/>
        <w:rPr>
          <w:rFonts w:ascii="Arial" w:hAnsi="Arial" w:cs="Arial"/>
          <w:sz w:val="22"/>
          <w:szCs w:val="22"/>
        </w:rPr>
      </w:pPr>
      <w:r w:rsidRPr="00613151">
        <w:rPr>
          <w:rFonts w:ascii="Arial" w:hAnsi="Arial" w:cs="Arial"/>
          <w:sz w:val="22"/>
          <w:szCs w:val="22"/>
        </w:rPr>
        <w:t>Site or Department</w:t>
      </w:r>
    </w:p>
    <w:p w:rsidR="00B15ACA" w:rsidRPr="00613151" w:rsidRDefault="00B15ACA" w:rsidP="00B15ACA">
      <w:pPr>
        <w:numPr>
          <w:ilvl w:val="0"/>
          <w:numId w:val="34"/>
        </w:numPr>
        <w:spacing w:after="200" w:line="276" w:lineRule="auto"/>
        <w:rPr>
          <w:rFonts w:ascii="Arial" w:hAnsi="Arial" w:cs="Arial"/>
          <w:sz w:val="22"/>
          <w:szCs w:val="22"/>
        </w:rPr>
      </w:pPr>
      <w:r w:rsidRPr="00613151">
        <w:rPr>
          <w:rFonts w:ascii="Arial" w:hAnsi="Arial" w:cs="Arial"/>
          <w:sz w:val="22"/>
          <w:szCs w:val="22"/>
        </w:rPr>
        <w:t>Date the Fuel card is checked out</w:t>
      </w:r>
    </w:p>
    <w:p w:rsidR="00B15ACA" w:rsidRPr="00613151" w:rsidRDefault="00B15ACA" w:rsidP="00B15ACA">
      <w:pPr>
        <w:numPr>
          <w:ilvl w:val="0"/>
          <w:numId w:val="34"/>
        </w:numPr>
        <w:spacing w:after="200" w:line="276" w:lineRule="auto"/>
        <w:rPr>
          <w:rFonts w:ascii="Arial" w:hAnsi="Arial" w:cs="Arial"/>
          <w:sz w:val="22"/>
          <w:szCs w:val="22"/>
        </w:rPr>
      </w:pPr>
      <w:r w:rsidRPr="00613151">
        <w:rPr>
          <w:rFonts w:ascii="Arial" w:hAnsi="Arial" w:cs="Arial"/>
          <w:sz w:val="22"/>
          <w:szCs w:val="22"/>
        </w:rPr>
        <w:t>Requestor Signature</w:t>
      </w:r>
    </w:p>
    <w:p w:rsidR="00B15ACA" w:rsidRPr="00613151" w:rsidRDefault="00B15ACA" w:rsidP="00B15ACA">
      <w:pPr>
        <w:numPr>
          <w:ilvl w:val="0"/>
          <w:numId w:val="34"/>
        </w:numPr>
        <w:spacing w:after="200" w:line="276" w:lineRule="auto"/>
        <w:rPr>
          <w:rFonts w:ascii="Arial" w:hAnsi="Arial" w:cs="Arial"/>
          <w:sz w:val="22"/>
          <w:szCs w:val="22"/>
        </w:rPr>
      </w:pPr>
      <w:r w:rsidRPr="00613151">
        <w:rPr>
          <w:rFonts w:ascii="Arial" w:hAnsi="Arial" w:cs="Arial"/>
          <w:sz w:val="22"/>
          <w:szCs w:val="22"/>
        </w:rPr>
        <w:t>Card and number</w:t>
      </w:r>
    </w:p>
    <w:p w:rsidR="00B15ACA" w:rsidRPr="00613151" w:rsidRDefault="00B15ACA" w:rsidP="00B15ACA">
      <w:pPr>
        <w:rPr>
          <w:rFonts w:ascii="Arial" w:hAnsi="Arial" w:cs="Arial"/>
          <w:b/>
          <w:sz w:val="22"/>
          <w:szCs w:val="22"/>
        </w:rPr>
      </w:pPr>
      <w:r w:rsidRPr="00613151">
        <w:rPr>
          <w:rFonts w:ascii="Arial" w:hAnsi="Arial" w:cs="Arial"/>
          <w:b/>
          <w:sz w:val="22"/>
          <w:szCs w:val="22"/>
        </w:rPr>
        <w:t>Upon Returning of Fuel Card</w:t>
      </w:r>
    </w:p>
    <w:p w:rsidR="00B15ACA" w:rsidRPr="00613151" w:rsidRDefault="00B15ACA" w:rsidP="00B15ACA">
      <w:pPr>
        <w:rPr>
          <w:rFonts w:ascii="Arial" w:hAnsi="Arial" w:cs="Arial"/>
          <w:sz w:val="22"/>
          <w:szCs w:val="22"/>
        </w:rPr>
      </w:pPr>
      <w:r w:rsidRPr="00613151">
        <w:rPr>
          <w:rFonts w:ascii="Arial" w:hAnsi="Arial" w:cs="Arial"/>
          <w:sz w:val="22"/>
          <w:szCs w:val="22"/>
        </w:rPr>
        <w:t>Verify the second boxed portion of the Fuel Card Form is filled out properly and record the following information on the Fuel Card Form:</w:t>
      </w:r>
    </w:p>
    <w:p w:rsidR="00B15ACA" w:rsidRPr="00613151" w:rsidRDefault="00B15ACA" w:rsidP="00B15ACA">
      <w:pPr>
        <w:pStyle w:val="ListParagraph"/>
        <w:numPr>
          <w:ilvl w:val="0"/>
          <w:numId w:val="33"/>
        </w:numPr>
        <w:spacing w:line="240" w:lineRule="auto"/>
        <w:rPr>
          <w:rFonts w:ascii="Arial" w:hAnsi="Arial" w:cs="Arial"/>
        </w:rPr>
      </w:pPr>
      <w:r w:rsidRPr="00613151">
        <w:rPr>
          <w:rFonts w:ascii="Arial" w:hAnsi="Arial" w:cs="Arial"/>
        </w:rPr>
        <w:t>Verify the card number returned matches the number issued</w:t>
      </w:r>
    </w:p>
    <w:p w:rsidR="00B15ACA" w:rsidRPr="00613151" w:rsidRDefault="00B15ACA" w:rsidP="00B15ACA">
      <w:pPr>
        <w:pStyle w:val="ListParagraph"/>
        <w:numPr>
          <w:ilvl w:val="0"/>
          <w:numId w:val="33"/>
        </w:numPr>
        <w:spacing w:line="240" w:lineRule="auto"/>
        <w:rPr>
          <w:rFonts w:ascii="Arial" w:hAnsi="Arial" w:cs="Arial"/>
        </w:rPr>
      </w:pPr>
      <w:r w:rsidRPr="00613151">
        <w:rPr>
          <w:rFonts w:ascii="Arial" w:hAnsi="Arial" w:cs="Arial"/>
        </w:rPr>
        <w:t>Date Card returned</w:t>
      </w:r>
    </w:p>
    <w:p w:rsidR="00B15ACA" w:rsidRPr="00613151" w:rsidRDefault="00B15ACA" w:rsidP="00B15ACA">
      <w:pPr>
        <w:rPr>
          <w:rFonts w:ascii="Arial" w:hAnsi="Arial" w:cs="Arial"/>
          <w:sz w:val="22"/>
          <w:szCs w:val="22"/>
        </w:rPr>
      </w:pPr>
      <w:r w:rsidRPr="00613151">
        <w:rPr>
          <w:rFonts w:ascii="Arial" w:hAnsi="Arial" w:cs="Arial"/>
          <w:sz w:val="22"/>
          <w:szCs w:val="22"/>
        </w:rPr>
        <w:t>The Finance Department shall also obtain sales slip or other type of receipt for any fuel purchases made, as well as a copy of an agenda or a schedule from the event which includes the date and times.</w:t>
      </w:r>
    </w:p>
    <w:p w:rsidR="00B15ACA" w:rsidRPr="00613151" w:rsidRDefault="00B15ACA" w:rsidP="00B15ACA">
      <w:pPr>
        <w:rPr>
          <w:rFonts w:ascii="Arial" w:hAnsi="Arial" w:cs="Arial"/>
          <w:sz w:val="22"/>
          <w:szCs w:val="22"/>
        </w:rPr>
      </w:pPr>
      <w:r w:rsidRPr="00613151">
        <w:rPr>
          <w:rFonts w:ascii="Arial" w:hAnsi="Arial" w:cs="Arial"/>
          <w:sz w:val="22"/>
          <w:szCs w:val="22"/>
        </w:rPr>
        <w:t>On the District Credit Card Sign Out sheet the following information needs to be recorded:</w:t>
      </w:r>
    </w:p>
    <w:p w:rsidR="00B15ACA" w:rsidRPr="00613151" w:rsidRDefault="00B15ACA" w:rsidP="00B15ACA">
      <w:pPr>
        <w:numPr>
          <w:ilvl w:val="0"/>
          <w:numId w:val="35"/>
        </w:numPr>
        <w:spacing w:after="200" w:line="276" w:lineRule="auto"/>
        <w:rPr>
          <w:rFonts w:ascii="Arial" w:hAnsi="Arial" w:cs="Arial"/>
          <w:sz w:val="22"/>
          <w:szCs w:val="22"/>
        </w:rPr>
      </w:pPr>
      <w:r w:rsidRPr="00613151">
        <w:rPr>
          <w:rFonts w:ascii="Arial" w:hAnsi="Arial" w:cs="Arial"/>
          <w:sz w:val="22"/>
          <w:szCs w:val="22"/>
        </w:rPr>
        <w:t>Date the card was checked in</w:t>
      </w:r>
    </w:p>
    <w:p w:rsidR="00C944BC" w:rsidRPr="00613151" w:rsidRDefault="00C944BC" w:rsidP="00272006">
      <w:pPr>
        <w:ind w:hanging="270"/>
        <w:jc w:val="both"/>
        <w:rPr>
          <w:rFonts w:ascii="Arial" w:hAnsi="Arial" w:cs="Arial"/>
          <w:b/>
          <w:sz w:val="24"/>
        </w:rPr>
      </w:pPr>
    </w:p>
    <w:sectPr w:rsidR="00C944BC" w:rsidRPr="00613151" w:rsidSect="00745CC0">
      <w:footerReference w:type="even" r:id="rId11"/>
      <w:footerReference w:type="default" r:id="rId12"/>
      <w:pgSz w:w="12240" w:h="15840" w:code="1"/>
      <w:pgMar w:top="1080" w:right="994" w:bottom="1267"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EFC" w:rsidRDefault="00143EFC">
      <w:r>
        <w:separator/>
      </w:r>
    </w:p>
  </w:endnote>
  <w:endnote w:type="continuationSeparator" w:id="1">
    <w:p w:rsidR="00143EFC" w:rsidRDefault="00143E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151" w:rsidRDefault="00613151" w:rsidP="005B0E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3151" w:rsidRDefault="006131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151" w:rsidRDefault="00613151" w:rsidP="005B0E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6BCA">
      <w:rPr>
        <w:rStyle w:val="PageNumber"/>
        <w:noProof/>
      </w:rPr>
      <w:t>28</w:t>
    </w:r>
    <w:r>
      <w:rPr>
        <w:rStyle w:val="PageNumber"/>
      </w:rPr>
      <w:fldChar w:fldCharType="end"/>
    </w:r>
  </w:p>
  <w:p w:rsidR="00613151" w:rsidRDefault="00613151">
    <w:pPr>
      <w:pStyle w:val="Footer"/>
      <w:jc w:val="right"/>
      <w:rPr>
        <w:rStyle w:val="PageNumber"/>
      </w:rPr>
    </w:pPr>
    <w:r>
      <w:rPr>
        <w:rStyle w:val="PageNumber"/>
      </w:rPr>
      <w:t>FUSD Travel Manual, Revised 08/18/20</w:t>
    </w:r>
  </w:p>
  <w:p w:rsidR="00613151" w:rsidRDefault="0061315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EFC" w:rsidRDefault="00143EFC">
      <w:r>
        <w:separator/>
      </w:r>
    </w:p>
  </w:footnote>
  <w:footnote w:type="continuationSeparator" w:id="1">
    <w:p w:rsidR="00143EFC" w:rsidRDefault="00143E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136F95"/>
    <w:multiLevelType w:val="singleLevel"/>
    <w:tmpl w:val="E9004D6A"/>
    <w:lvl w:ilvl="0">
      <w:start w:val="1"/>
      <w:numFmt w:val="decimal"/>
      <w:lvlText w:val="%1."/>
      <w:legacy w:legacy="1" w:legacySpace="0" w:legacyIndent="360"/>
      <w:lvlJc w:val="left"/>
      <w:pPr>
        <w:ind w:left="360" w:hanging="360"/>
      </w:pPr>
    </w:lvl>
  </w:abstractNum>
  <w:abstractNum w:abstractNumId="2">
    <w:nsid w:val="05314BA3"/>
    <w:multiLevelType w:val="hybridMultilevel"/>
    <w:tmpl w:val="FF82A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E21A31"/>
    <w:multiLevelType w:val="singleLevel"/>
    <w:tmpl w:val="E9004D6A"/>
    <w:lvl w:ilvl="0">
      <w:start w:val="1"/>
      <w:numFmt w:val="decimal"/>
      <w:lvlText w:val="%1."/>
      <w:legacy w:legacy="1" w:legacySpace="0" w:legacyIndent="360"/>
      <w:lvlJc w:val="left"/>
      <w:pPr>
        <w:ind w:left="360" w:hanging="360"/>
      </w:pPr>
    </w:lvl>
  </w:abstractNum>
  <w:abstractNum w:abstractNumId="4">
    <w:nsid w:val="0BFA328B"/>
    <w:multiLevelType w:val="singleLevel"/>
    <w:tmpl w:val="E9004D6A"/>
    <w:lvl w:ilvl="0">
      <w:start w:val="1"/>
      <w:numFmt w:val="decimal"/>
      <w:lvlText w:val="%1."/>
      <w:legacy w:legacy="1" w:legacySpace="0" w:legacyIndent="360"/>
      <w:lvlJc w:val="left"/>
      <w:pPr>
        <w:ind w:left="360" w:hanging="360"/>
      </w:pPr>
    </w:lvl>
  </w:abstractNum>
  <w:abstractNum w:abstractNumId="5">
    <w:nsid w:val="0DAD5ABF"/>
    <w:multiLevelType w:val="hybridMultilevel"/>
    <w:tmpl w:val="471E9A9C"/>
    <w:lvl w:ilvl="0" w:tplc="AF16582C">
      <w:start w:val="1"/>
      <w:numFmt w:val="decimal"/>
      <w:lvlText w:val="%1."/>
      <w:lvlJc w:val="left"/>
      <w:pPr>
        <w:tabs>
          <w:tab w:val="num" w:pos="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7954DD"/>
    <w:multiLevelType w:val="singleLevel"/>
    <w:tmpl w:val="E9004D6A"/>
    <w:lvl w:ilvl="0">
      <w:start w:val="1"/>
      <w:numFmt w:val="decimal"/>
      <w:lvlText w:val="%1."/>
      <w:legacy w:legacy="1" w:legacySpace="0" w:legacyIndent="360"/>
      <w:lvlJc w:val="left"/>
      <w:pPr>
        <w:ind w:left="360" w:hanging="360"/>
      </w:pPr>
    </w:lvl>
  </w:abstractNum>
  <w:abstractNum w:abstractNumId="7">
    <w:nsid w:val="11230F26"/>
    <w:multiLevelType w:val="hybridMultilevel"/>
    <w:tmpl w:val="C67E68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1FF2409"/>
    <w:multiLevelType w:val="hybridMultilevel"/>
    <w:tmpl w:val="2ACA0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74305B"/>
    <w:multiLevelType w:val="hybridMultilevel"/>
    <w:tmpl w:val="C0422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0587EC3"/>
    <w:multiLevelType w:val="singleLevel"/>
    <w:tmpl w:val="E9004D6A"/>
    <w:lvl w:ilvl="0">
      <w:start w:val="1"/>
      <w:numFmt w:val="decimal"/>
      <w:lvlText w:val="%1."/>
      <w:legacy w:legacy="1" w:legacySpace="0" w:legacyIndent="360"/>
      <w:lvlJc w:val="left"/>
      <w:pPr>
        <w:ind w:left="360" w:hanging="360"/>
      </w:pPr>
    </w:lvl>
  </w:abstractNum>
  <w:abstractNum w:abstractNumId="11">
    <w:nsid w:val="26CB7934"/>
    <w:multiLevelType w:val="singleLevel"/>
    <w:tmpl w:val="E9004D6A"/>
    <w:lvl w:ilvl="0">
      <w:start w:val="1"/>
      <w:numFmt w:val="decimal"/>
      <w:lvlText w:val="%1."/>
      <w:legacy w:legacy="1" w:legacySpace="0" w:legacyIndent="360"/>
      <w:lvlJc w:val="left"/>
      <w:pPr>
        <w:ind w:left="360" w:hanging="360"/>
      </w:pPr>
    </w:lvl>
  </w:abstractNum>
  <w:abstractNum w:abstractNumId="12">
    <w:nsid w:val="26EF4805"/>
    <w:multiLevelType w:val="singleLevel"/>
    <w:tmpl w:val="E9004D6A"/>
    <w:lvl w:ilvl="0">
      <w:start w:val="1"/>
      <w:numFmt w:val="decimal"/>
      <w:lvlText w:val="%1."/>
      <w:legacy w:legacy="1" w:legacySpace="0" w:legacyIndent="360"/>
      <w:lvlJc w:val="left"/>
      <w:pPr>
        <w:ind w:left="360" w:hanging="360"/>
      </w:pPr>
    </w:lvl>
  </w:abstractNum>
  <w:abstractNum w:abstractNumId="13">
    <w:nsid w:val="28A16CBE"/>
    <w:multiLevelType w:val="singleLevel"/>
    <w:tmpl w:val="2950633E"/>
    <w:lvl w:ilvl="0">
      <w:start w:val="1"/>
      <w:numFmt w:val="decimal"/>
      <w:lvlText w:val="%1."/>
      <w:legacy w:legacy="1" w:legacySpace="0" w:legacyIndent="390"/>
      <w:lvlJc w:val="left"/>
      <w:pPr>
        <w:ind w:left="390" w:hanging="390"/>
      </w:pPr>
      <w:rPr>
        <w:b/>
      </w:rPr>
    </w:lvl>
  </w:abstractNum>
  <w:abstractNum w:abstractNumId="14">
    <w:nsid w:val="31B2463A"/>
    <w:multiLevelType w:val="hybridMultilevel"/>
    <w:tmpl w:val="DE589132"/>
    <w:lvl w:ilvl="0" w:tplc="688AE240">
      <w:start w:val="1"/>
      <w:numFmt w:val="decimal"/>
      <w:lvlText w:val="%1."/>
      <w:lvlJc w:val="left"/>
      <w:pPr>
        <w:tabs>
          <w:tab w:val="num" w:pos="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046F57"/>
    <w:multiLevelType w:val="hybridMultilevel"/>
    <w:tmpl w:val="61046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FE5C03"/>
    <w:multiLevelType w:val="singleLevel"/>
    <w:tmpl w:val="E9004D6A"/>
    <w:lvl w:ilvl="0">
      <w:start w:val="1"/>
      <w:numFmt w:val="decimal"/>
      <w:lvlText w:val="%1."/>
      <w:legacy w:legacy="1" w:legacySpace="0" w:legacyIndent="360"/>
      <w:lvlJc w:val="left"/>
      <w:pPr>
        <w:ind w:left="360" w:hanging="360"/>
      </w:pPr>
    </w:lvl>
  </w:abstractNum>
  <w:abstractNum w:abstractNumId="17">
    <w:nsid w:val="43BD6BE0"/>
    <w:multiLevelType w:val="hybridMultilevel"/>
    <w:tmpl w:val="5CEC52E0"/>
    <w:lvl w:ilvl="0" w:tplc="1AE07FDC">
      <w:start w:val="1"/>
      <w:numFmt w:val="decimal"/>
      <w:lvlText w:val="%1."/>
      <w:lvlJc w:val="left"/>
      <w:pPr>
        <w:tabs>
          <w:tab w:val="num" w:pos="0"/>
        </w:tabs>
        <w:ind w:left="36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F54BF9"/>
    <w:multiLevelType w:val="singleLevel"/>
    <w:tmpl w:val="E9004D6A"/>
    <w:lvl w:ilvl="0">
      <w:start w:val="1"/>
      <w:numFmt w:val="decimal"/>
      <w:lvlText w:val="%1."/>
      <w:legacy w:legacy="1" w:legacySpace="0" w:legacyIndent="360"/>
      <w:lvlJc w:val="left"/>
      <w:pPr>
        <w:ind w:left="360" w:hanging="360"/>
      </w:pPr>
    </w:lvl>
  </w:abstractNum>
  <w:abstractNum w:abstractNumId="19">
    <w:nsid w:val="4F5E0C14"/>
    <w:multiLevelType w:val="singleLevel"/>
    <w:tmpl w:val="FD86A378"/>
    <w:lvl w:ilvl="0">
      <w:start w:val="1"/>
      <w:numFmt w:val="decimal"/>
      <w:lvlText w:val="%1."/>
      <w:lvlJc w:val="left"/>
      <w:pPr>
        <w:tabs>
          <w:tab w:val="num" w:pos="360"/>
        </w:tabs>
        <w:ind w:left="360" w:hanging="360"/>
      </w:pPr>
      <w:rPr>
        <w:b/>
        <w:i w:val="0"/>
        <w:sz w:val="24"/>
      </w:rPr>
    </w:lvl>
  </w:abstractNum>
  <w:abstractNum w:abstractNumId="20">
    <w:nsid w:val="5938135F"/>
    <w:multiLevelType w:val="singleLevel"/>
    <w:tmpl w:val="E9004D6A"/>
    <w:lvl w:ilvl="0">
      <w:start w:val="1"/>
      <w:numFmt w:val="decimal"/>
      <w:lvlText w:val="%1."/>
      <w:legacy w:legacy="1" w:legacySpace="0" w:legacyIndent="360"/>
      <w:lvlJc w:val="left"/>
      <w:pPr>
        <w:ind w:left="360" w:hanging="360"/>
      </w:pPr>
    </w:lvl>
  </w:abstractNum>
  <w:abstractNum w:abstractNumId="21">
    <w:nsid w:val="5A5413EC"/>
    <w:multiLevelType w:val="hybridMultilevel"/>
    <w:tmpl w:val="0D7812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C90634"/>
    <w:multiLevelType w:val="hybridMultilevel"/>
    <w:tmpl w:val="364C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C267488"/>
    <w:multiLevelType w:val="hybridMultilevel"/>
    <w:tmpl w:val="99A86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3EF14D1"/>
    <w:multiLevelType w:val="singleLevel"/>
    <w:tmpl w:val="E9004D6A"/>
    <w:lvl w:ilvl="0">
      <w:start w:val="1"/>
      <w:numFmt w:val="decimal"/>
      <w:lvlText w:val="%1."/>
      <w:legacy w:legacy="1" w:legacySpace="0" w:legacyIndent="360"/>
      <w:lvlJc w:val="left"/>
      <w:pPr>
        <w:ind w:left="360" w:hanging="360"/>
      </w:pPr>
    </w:lvl>
  </w:abstractNum>
  <w:abstractNum w:abstractNumId="25">
    <w:nsid w:val="65E66BE8"/>
    <w:multiLevelType w:val="singleLevel"/>
    <w:tmpl w:val="E9004D6A"/>
    <w:lvl w:ilvl="0">
      <w:start w:val="1"/>
      <w:numFmt w:val="decimal"/>
      <w:lvlText w:val="%1."/>
      <w:legacy w:legacy="1" w:legacySpace="0" w:legacyIndent="360"/>
      <w:lvlJc w:val="left"/>
      <w:pPr>
        <w:ind w:left="360" w:hanging="360"/>
      </w:pPr>
    </w:lvl>
  </w:abstractNum>
  <w:abstractNum w:abstractNumId="26">
    <w:nsid w:val="67B305CB"/>
    <w:multiLevelType w:val="singleLevel"/>
    <w:tmpl w:val="E9004D6A"/>
    <w:lvl w:ilvl="0">
      <w:start w:val="1"/>
      <w:numFmt w:val="decimal"/>
      <w:lvlText w:val="%1."/>
      <w:legacy w:legacy="1" w:legacySpace="0" w:legacyIndent="360"/>
      <w:lvlJc w:val="left"/>
      <w:pPr>
        <w:ind w:left="360" w:hanging="360"/>
      </w:pPr>
    </w:lvl>
  </w:abstractNum>
  <w:abstractNum w:abstractNumId="27">
    <w:nsid w:val="69467275"/>
    <w:multiLevelType w:val="hybridMultilevel"/>
    <w:tmpl w:val="A1D04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98A2854"/>
    <w:multiLevelType w:val="singleLevel"/>
    <w:tmpl w:val="E9004D6A"/>
    <w:lvl w:ilvl="0">
      <w:start w:val="1"/>
      <w:numFmt w:val="decimal"/>
      <w:lvlText w:val="%1."/>
      <w:legacy w:legacy="1" w:legacySpace="0" w:legacyIndent="360"/>
      <w:lvlJc w:val="left"/>
      <w:pPr>
        <w:ind w:left="360" w:hanging="360"/>
      </w:pPr>
    </w:lvl>
  </w:abstractNum>
  <w:abstractNum w:abstractNumId="29">
    <w:nsid w:val="6A7F6693"/>
    <w:multiLevelType w:val="hybridMultilevel"/>
    <w:tmpl w:val="D5B4076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E4222FD"/>
    <w:multiLevelType w:val="singleLevel"/>
    <w:tmpl w:val="E9004D6A"/>
    <w:lvl w:ilvl="0">
      <w:start w:val="1"/>
      <w:numFmt w:val="decimal"/>
      <w:lvlText w:val="%1."/>
      <w:legacy w:legacy="1" w:legacySpace="0" w:legacyIndent="360"/>
      <w:lvlJc w:val="left"/>
      <w:pPr>
        <w:ind w:left="360" w:hanging="360"/>
      </w:pPr>
    </w:lvl>
  </w:abstractNum>
  <w:abstractNum w:abstractNumId="31">
    <w:nsid w:val="70E724D8"/>
    <w:multiLevelType w:val="hybridMultilevel"/>
    <w:tmpl w:val="61847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260673"/>
    <w:multiLevelType w:val="singleLevel"/>
    <w:tmpl w:val="E9004D6A"/>
    <w:lvl w:ilvl="0">
      <w:start w:val="1"/>
      <w:numFmt w:val="decimal"/>
      <w:lvlText w:val="%1."/>
      <w:legacy w:legacy="1" w:legacySpace="0" w:legacyIndent="360"/>
      <w:lvlJc w:val="left"/>
      <w:pPr>
        <w:ind w:left="360" w:hanging="360"/>
      </w:pPr>
    </w:lvl>
  </w:abstractNum>
  <w:abstractNum w:abstractNumId="33">
    <w:nsid w:val="7FE66B89"/>
    <w:multiLevelType w:val="hybridMultilevel"/>
    <w:tmpl w:val="744E5FCA"/>
    <w:lvl w:ilvl="0" w:tplc="778A63D2">
      <w:start w:val="1"/>
      <w:numFmt w:val="decimal"/>
      <w:lvlText w:val="%1."/>
      <w:lvlJc w:val="left"/>
      <w:pPr>
        <w:tabs>
          <w:tab w:val="num" w:pos="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11"/>
  </w:num>
  <w:num w:numId="5">
    <w:abstractNumId w:val="10"/>
  </w:num>
  <w:num w:numId="6">
    <w:abstractNumId w:val="16"/>
  </w:num>
  <w:num w:numId="7">
    <w:abstractNumId w:val="13"/>
  </w:num>
  <w:num w:numId="8">
    <w:abstractNumId w:val="18"/>
  </w:num>
  <w:num w:numId="9">
    <w:abstractNumId w:val="25"/>
  </w:num>
  <w:num w:numId="10">
    <w:abstractNumId w:val="1"/>
  </w:num>
  <w:num w:numId="11">
    <w:abstractNumId w:val="26"/>
  </w:num>
  <w:num w:numId="12">
    <w:abstractNumId w:val="28"/>
  </w:num>
  <w:num w:numId="13">
    <w:abstractNumId w:val="3"/>
  </w:num>
  <w:num w:numId="14">
    <w:abstractNumId w:val="24"/>
  </w:num>
  <w:num w:numId="15">
    <w:abstractNumId w:val="32"/>
  </w:num>
  <w:num w:numId="16">
    <w:abstractNumId w:val="20"/>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30"/>
  </w:num>
  <w:num w:numId="19">
    <w:abstractNumId w:val="4"/>
  </w:num>
  <w:num w:numId="20">
    <w:abstractNumId w:val="19"/>
  </w:num>
  <w:num w:numId="21">
    <w:abstractNumId w:val="29"/>
  </w:num>
  <w:num w:numId="22">
    <w:abstractNumId w:val="23"/>
  </w:num>
  <w:num w:numId="23">
    <w:abstractNumId w:val="21"/>
  </w:num>
  <w:num w:numId="24">
    <w:abstractNumId w:val="5"/>
  </w:num>
  <w:num w:numId="25">
    <w:abstractNumId w:val="17"/>
  </w:num>
  <w:num w:numId="26">
    <w:abstractNumId w:val="33"/>
  </w:num>
  <w:num w:numId="27">
    <w:abstractNumId w:val="14"/>
  </w:num>
  <w:num w:numId="28">
    <w:abstractNumId w:val="9"/>
  </w:num>
  <w:num w:numId="29">
    <w:abstractNumId w:val="2"/>
  </w:num>
  <w:num w:numId="30">
    <w:abstractNumId w:val="7"/>
  </w:num>
  <w:num w:numId="31">
    <w:abstractNumId w:val="15"/>
  </w:num>
  <w:num w:numId="32">
    <w:abstractNumId w:val="22"/>
  </w:num>
  <w:num w:numId="33">
    <w:abstractNumId w:val="27"/>
  </w:num>
  <w:num w:numId="34">
    <w:abstractNumId w:val="8"/>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readOnly" w:enforcement="0"/>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41C9D"/>
    <w:rsid w:val="00012185"/>
    <w:rsid w:val="00023B54"/>
    <w:rsid w:val="000309A0"/>
    <w:rsid w:val="0007233D"/>
    <w:rsid w:val="00076282"/>
    <w:rsid w:val="000827FB"/>
    <w:rsid w:val="000B5788"/>
    <w:rsid w:val="000D4952"/>
    <w:rsid w:val="000D5622"/>
    <w:rsid w:val="000D64EB"/>
    <w:rsid w:val="000E65CA"/>
    <w:rsid w:val="000F0243"/>
    <w:rsid w:val="00112510"/>
    <w:rsid w:val="0012205D"/>
    <w:rsid w:val="00126D48"/>
    <w:rsid w:val="00143EFC"/>
    <w:rsid w:val="001820F7"/>
    <w:rsid w:val="001A232C"/>
    <w:rsid w:val="001B0C49"/>
    <w:rsid w:val="001B51E3"/>
    <w:rsid w:val="001C418A"/>
    <w:rsid w:val="001D3FFB"/>
    <w:rsid w:val="00220992"/>
    <w:rsid w:val="002700F4"/>
    <w:rsid w:val="00272006"/>
    <w:rsid w:val="00274100"/>
    <w:rsid w:val="002779F6"/>
    <w:rsid w:val="002F0F75"/>
    <w:rsid w:val="002F3FA3"/>
    <w:rsid w:val="00335610"/>
    <w:rsid w:val="003425CF"/>
    <w:rsid w:val="00362756"/>
    <w:rsid w:val="00365AFD"/>
    <w:rsid w:val="00375A70"/>
    <w:rsid w:val="003A3345"/>
    <w:rsid w:val="003A7B7B"/>
    <w:rsid w:val="003C3CC9"/>
    <w:rsid w:val="003E3941"/>
    <w:rsid w:val="003E4D83"/>
    <w:rsid w:val="004079D4"/>
    <w:rsid w:val="0045059A"/>
    <w:rsid w:val="004737C2"/>
    <w:rsid w:val="00476BCA"/>
    <w:rsid w:val="004A0987"/>
    <w:rsid w:val="004B6687"/>
    <w:rsid w:val="004D1037"/>
    <w:rsid w:val="004E3241"/>
    <w:rsid w:val="004E39AC"/>
    <w:rsid w:val="004F5FEE"/>
    <w:rsid w:val="00553A5D"/>
    <w:rsid w:val="00564644"/>
    <w:rsid w:val="00573FEB"/>
    <w:rsid w:val="005A22E0"/>
    <w:rsid w:val="005B049B"/>
    <w:rsid w:val="005B0ED2"/>
    <w:rsid w:val="005B16FA"/>
    <w:rsid w:val="005B1B09"/>
    <w:rsid w:val="005E3F49"/>
    <w:rsid w:val="005E5F90"/>
    <w:rsid w:val="00605EBF"/>
    <w:rsid w:val="00613151"/>
    <w:rsid w:val="006204D6"/>
    <w:rsid w:val="00623D31"/>
    <w:rsid w:val="00623E87"/>
    <w:rsid w:val="0065780D"/>
    <w:rsid w:val="006B018B"/>
    <w:rsid w:val="006E1B3B"/>
    <w:rsid w:val="006E279C"/>
    <w:rsid w:val="00745CC0"/>
    <w:rsid w:val="007A038B"/>
    <w:rsid w:val="007D1877"/>
    <w:rsid w:val="007D49E7"/>
    <w:rsid w:val="007E7F5E"/>
    <w:rsid w:val="007F3FD1"/>
    <w:rsid w:val="00807FC1"/>
    <w:rsid w:val="00811473"/>
    <w:rsid w:val="008146FD"/>
    <w:rsid w:val="00864B4B"/>
    <w:rsid w:val="00865228"/>
    <w:rsid w:val="00887E19"/>
    <w:rsid w:val="008A1EBD"/>
    <w:rsid w:val="008D7F02"/>
    <w:rsid w:val="008F36DA"/>
    <w:rsid w:val="00905716"/>
    <w:rsid w:val="00941C9D"/>
    <w:rsid w:val="00941F77"/>
    <w:rsid w:val="009B694A"/>
    <w:rsid w:val="009D04D9"/>
    <w:rsid w:val="009D5030"/>
    <w:rsid w:val="00A05962"/>
    <w:rsid w:val="00A427C4"/>
    <w:rsid w:val="00A61C2C"/>
    <w:rsid w:val="00A8556C"/>
    <w:rsid w:val="00A95B52"/>
    <w:rsid w:val="00AA30A4"/>
    <w:rsid w:val="00AC402D"/>
    <w:rsid w:val="00AE3A0F"/>
    <w:rsid w:val="00AF45C6"/>
    <w:rsid w:val="00B12029"/>
    <w:rsid w:val="00B15ACA"/>
    <w:rsid w:val="00B269AE"/>
    <w:rsid w:val="00B305A8"/>
    <w:rsid w:val="00B33080"/>
    <w:rsid w:val="00B76106"/>
    <w:rsid w:val="00BA7C40"/>
    <w:rsid w:val="00BB06A2"/>
    <w:rsid w:val="00BC31B6"/>
    <w:rsid w:val="00BD50C8"/>
    <w:rsid w:val="00BF7838"/>
    <w:rsid w:val="00C44DF6"/>
    <w:rsid w:val="00C655F1"/>
    <w:rsid w:val="00C944BC"/>
    <w:rsid w:val="00CA029C"/>
    <w:rsid w:val="00CB3780"/>
    <w:rsid w:val="00CD68F0"/>
    <w:rsid w:val="00CE3171"/>
    <w:rsid w:val="00D04FBC"/>
    <w:rsid w:val="00D128DB"/>
    <w:rsid w:val="00D17926"/>
    <w:rsid w:val="00D500B4"/>
    <w:rsid w:val="00D65131"/>
    <w:rsid w:val="00D72966"/>
    <w:rsid w:val="00D77127"/>
    <w:rsid w:val="00D86A95"/>
    <w:rsid w:val="00D90F89"/>
    <w:rsid w:val="00DC7866"/>
    <w:rsid w:val="00DF3941"/>
    <w:rsid w:val="00DF7785"/>
    <w:rsid w:val="00E26E3E"/>
    <w:rsid w:val="00E359A4"/>
    <w:rsid w:val="00E36A07"/>
    <w:rsid w:val="00E43A8B"/>
    <w:rsid w:val="00E507CB"/>
    <w:rsid w:val="00E81254"/>
    <w:rsid w:val="00EE16DD"/>
    <w:rsid w:val="00EF0402"/>
    <w:rsid w:val="00F21377"/>
    <w:rsid w:val="00F26DC0"/>
    <w:rsid w:val="00F453BF"/>
    <w:rsid w:val="00F46BAC"/>
    <w:rsid w:val="00F547A7"/>
    <w:rsid w:val="00F91504"/>
    <w:rsid w:val="00FD2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framePr w:dropCap="margin" w:lines="2" w:hSpace="360" w:wrap="auto" w:vAnchor="text" w:hAnchor="page" w:y="1"/>
      <w:spacing w:line="566" w:lineRule="exact"/>
      <w:jc w:val="both"/>
      <w:outlineLvl w:val="1"/>
    </w:pPr>
    <w:rPr>
      <w:position w:val="-6"/>
      <w:sz w:val="70"/>
    </w:rPr>
  </w:style>
  <w:style w:type="paragraph" w:styleId="Heading3">
    <w:name w:val="heading 3"/>
    <w:basedOn w:val="Normal"/>
    <w:next w:val="Normal"/>
    <w:qFormat/>
    <w:pPr>
      <w:keepNext/>
      <w:outlineLvl w:val="2"/>
    </w:pPr>
    <w:rPr>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cs="Arial"/>
      <w:b/>
      <w:sz w:val="44"/>
    </w:rPr>
  </w:style>
  <w:style w:type="paragraph" w:styleId="Subtitle">
    <w:name w:val="Subtitle"/>
    <w:basedOn w:val="Normal"/>
    <w:qFormat/>
    <w:pPr>
      <w:jc w:val="center"/>
    </w:pPr>
    <w:rPr>
      <w:rFonts w:ascii="Arial" w:hAnsi="Arial" w:cs="Arial"/>
      <w:b/>
      <w:sz w:val="32"/>
    </w:rPr>
  </w:style>
  <w:style w:type="paragraph" w:styleId="BalloonText">
    <w:name w:val="Balloon Text"/>
    <w:basedOn w:val="Normal"/>
    <w:semiHidden/>
    <w:rsid w:val="00F21377"/>
    <w:rPr>
      <w:rFonts w:ascii="Tahoma" w:hAnsi="Tahoma" w:cs="Tahoma"/>
      <w:sz w:val="16"/>
      <w:szCs w:val="16"/>
    </w:rPr>
  </w:style>
  <w:style w:type="character" w:styleId="Hyperlink">
    <w:name w:val="Hyperlink"/>
    <w:basedOn w:val="DefaultParagraphFont"/>
    <w:rsid w:val="00220992"/>
    <w:rPr>
      <w:color w:val="0000FF"/>
      <w:u w:val="single"/>
    </w:rPr>
  </w:style>
  <w:style w:type="paragraph" w:styleId="DocumentMap">
    <w:name w:val="Document Map"/>
    <w:basedOn w:val="Normal"/>
    <w:semiHidden/>
    <w:rsid w:val="00126D48"/>
    <w:pPr>
      <w:shd w:val="clear" w:color="auto" w:fill="000080"/>
    </w:pPr>
    <w:rPr>
      <w:rFonts w:ascii="Tahoma" w:hAnsi="Tahoma" w:cs="Tahoma"/>
    </w:rPr>
  </w:style>
  <w:style w:type="paragraph" w:customStyle="1" w:styleId="Default">
    <w:name w:val="Default"/>
    <w:rsid w:val="00BD50C8"/>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745CC0"/>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bstituteon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ubstituteonline.com" TargetMode="External"/><Relationship Id="rId4" Type="http://schemas.openxmlformats.org/officeDocument/2006/relationships/settings" Target="settings.xml"/><Relationship Id="rId9" Type="http://schemas.openxmlformats.org/officeDocument/2006/relationships/hyperlink" Target="http://www.flagstaff.k12.az.us/support_services/Business/purchasing/vendor_form.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BA7FB-81E4-4924-8A37-B1A0E962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6754</Words>
  <Characters>38499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COCONINO COMMUNITY COLLEGE</vt:lpstr>
    </vt:vector>
  </TitlesOfParts>
  <Company>home</Company>
  <LinksUpToDate>false</LinksUpToDate>
  <CharactersWithSpaces>45163</CharactersWithSpaces>
  <SharedDoc>false</SharedDoc>
  <HLinks>
    <vt:vector size="18" baseType="variant">
      <vt:variant>
        <vt:i4>5046339</vt:i4>
      </vt:variant>
      <vt:variant>
        <vt:i4>6</vt:i4>
      </vt:variant>
      <vt:variant>
        <vt:i4>0</vt:i4>
      </vt:variant>
      <vt:variant>
        <vt:i4>5</vt:i4>
      </vt:variant>
      <vt:variant>
        <vt:lpwstr>http://www.substituteonline.com/</vt:lpwstr>
      </vt:variant>
      <vt:variant>
        <vt:lpwstr/>
      </vt:variant>
      <vt:variant>
        <vt:i4>6815851</vt:i4>
      </vt:variant>
      <vt:variant>
        <vt:i4>3</vt:i4>
      </vt:variant>
      <vt:variant>
        <vt:i4>0</vt:i4>
      </vt:variant>
      <vt:variant>
        <vt:i4>5</vt:i4>
      </vt:variant>
      <vt:variant>
        <vt:lpwstr>http://www.flagstaff.k12.az.us/support_services/Business/purchasing/vendor_form.htm</vt:lpwstr>
      </vt:variant>
      <vt:variant>
        <vt:lpwstr/>
      </vt:variant>
      <vt:variant>
        <vt:i4>5046339</vt:i4>
      </vt:variant>
      <vt:variant>
        <vt:i4>0</vt:i4>
      </vt:variant>
      <vt:variant>
        <vt:i4>0</vt:i4>
      </vt:variant>
      <vt:variant>
        <vt:i4>5</vt:i4>
      </vt:variant>
      <vt:variant>
        <vt:lpwstr>http://www.substituteonline.com/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COCONINO COMMUNITY COLLEGE</dc:title>
  <dc:subject/>
  <dc:creator>Jana Drinkard</dc:creator>
  <cp:keywords/>
  <dc:description/>
  <cp:lastModifiedBy>BO</cp:lastModifiedBy>
  <cp:revision>2</cp:revision>
  <cp:lastPrinted>2010-08-18T18:11:00Z</cp:lastPrinted>
  <dcterms:created xsi:type="dcterms:W3CDTF">2011-01-06T17:42:00Z</dcterms:created>
  <dcterms:modified xsi:type="dcterms:W3CDTF">2011-01-06T17:42:00Z</dcterms:modified>
</cp:coreProperties>
</file>