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A42" w:rsidRPr="00A9079B" w:rsidRDefault="00FB6348" w:rsidP="00114A42">
      <w:pPr>
        <w:autoSpaceDE w:val="0"/>
        <w:autoSpaceDN w:val="0"/>
        <w:rPr>
          <w:color w:val="000000"/>
          <w:sz w:val="32"/>
          <w:szCs w:val="32"/>
        </w:rPr>
      </w:pPr>
      <w:bookmarkStart w:id="0" w:name="_GoBack"/>
      <w:r w:rsidRPr="00A9079B">
        <w:rPr>
          <w:color w:val="000000"/>
          <w:sz w:val="32"/>
          <w:szCs w:val="32"/>
        </w:rPr>
        <w:t>March</w:t>
      </w:r>
      <w:r w:rsidR="00114A42" w:rsidRPr="00A9079B">
        <w:rPr>
          <w:color w:val="000000"/>
          <w:sz w:val="32"/>
          <w:szCs w:val="32"/>
        </w:rPr>
        <w:t xml:space="preserve"> </w:t>
      </w:r>
      <w:r w:rsidR="002114C0" w:rsidRPr="00A9079B">
        <w:rPr>
          <w:color w:val="000000"/>
          <w:sz w:val="32"/>
          <w:szCs w:val="32"/>
        </w:rPr>
        <w:t>6</w:t>
      </w:r>
      <w:r w:rsidR="00114A42" w:rsidRPr="00A9079B">
        <w:rPr>
          <w:color w:val="000000"/>
          <w:sz w:val="32"/>
          <w:szCs w:val="32"/>
        </w:rPr>
        <w:t>, 2015</w:t>
      </w:r>
      <w:r w:rsidR="00114A42" w:rsidRPr="00A9079B">
        <w:rPr>
          <w:color w:val="000000"/>
          <w:sz w:val="32"/>
          <w:szCs w:val="32"/>
        </w:rPr>
        <w:tab/>
      </w:r>
      <w:r w:rsidR="002114C0" w:rsidRPr="00A9079B">
        <w:rPr>
          <w:color w:val="000000"/>
          <w:sz w:val="32"/>
          <w:szCs w:val="32"/>
        </w:rPr>
        <w:t>Friday</w:t>
      </w:r>
      <w:r w:rsidR="00E20EA8" w:rsidRPr="00A9079B">
        <w:rPr>
          <w:color w:val="000000"/>
          <w:sz w:val="32"/>
          <w:szCs w:val="32"/>
        </w:rPr>
        <w:tab/>
        <w:t xml:space="preserve">English 9 </w:t>
      </w:r>
      <w:r w:rsidR="007447E6" w:rsidRPr="00A9079B">
        <w:rPr>
          <w:color w:val="000000"/>
          <w:sz w:val="32"/>
          <w:szCs w:val="32"/>
        </w:rPr>
        <w:t xml:space="preserve"> </w:t>
      </w:r>
      <w:r w:rsidR="002114C0" w:rsidRPr="00A9079B">
        <w:rPr>
          <w:color w:val="000000"/>
          <w:sz w:val="32"/>
          <w:szCs w:val="32"/>
        </w:rPr>
        <w:t xml:space="preserve">   </w:t>
      </w:r>
      <w:r w:rsidR="00114A42" w:rsidRPr="00A9079B">
        <w:rPr>
          <w:color w:val="000000"/>
          <w:sz w:val="32"/>
          <w:szCs w:val="32"/>
        </w:rPr>
        <w:t>Mr. Scandura</w:t>
      </w:r>
    </w:p>
    <w:p w:rsidR="00114A42" w:rsidRPr="00A9079B" w:rsidRDefault="00114A42" w:rsidP="00114A42">
      <w:pPr>
        <w:autoSpaceDE w:val="0"/>
        <w:autoSpaceDN w:val="0"/>
        <w:rPr>
          <w:color w:val="000000"/>
          <w:sz w:val="32"/>
          <w:szCs w:val="32"/>
        </w:rPr>
      </w:pPr>
    </w:p>
    <w:p w:rsidR="00114A42" w:rsidRPr="00A9079B" w:rsidRDefault="00114A42" w:rsidP="00114A42">
      <w:pPr>
        <w:autoSpaceDE w:val="0"/>
        <w:autoSpaceDN w:val="0"/>
        <w:rPr>
          <w:color w:val="000000"/>
          <w:sz w:val="32"/>
          <w:szCs w:val="32"/>
        </w:rPr>
      </w:pPr>
      <w:r w:rsidRPr="00A9079B">
        <w:rPr>
          <w:color w:val="000000"/>
          <w:sz w:val="32"/>
          <w:szCs w:val="32"/>
        </w:rPr>
        <w:t xml:space="preserve">SWBAT </w:t>
      </w:r>
      <w:r w:rsidR="00F33E0D" w:rsidRPr="00A9079B">
        <w:rPr>
          <w:color w:val="000000"/>
          <w:sz w:val="32"/>
          <w:szCs w:val="32"/>
        </w:rPr>
        <w:t>examine how the plot contributes to character development by read</w:t>
      </w:r>
      <w:r w:rsidR="002114C0" w:rsidRPr="00A9079B">
        <w:rPr>
          <w:color w:val="000000"/>
          <w:sz w:val="32"/>
          <w:szCs w:val="32"/>
        </w:rPr>
        <w:t>ing and discussing Act I</w:t>
      </w:r>
      <w:r w:rsidR="00F33E0D" w:rsidRPr="00A9079B">
        <w:rPr>
          <w:color w:val="000000"/>
          <w:sz w:val="32"/>
          <w:szCs w:val="32"/>
        </w:rPr>
        <w:t>.</w:t>
      </w:r>
    </w:p>
    <w:p w:rsidR="00114A42" w:rsidRPr="00A9079B" w:rsidRDefault="00114A42" w:rsidP="00114A42">
      <w:pPr>
        <w:autoSpaceDE w:val="0"/>
        <w:autoSpaceDN w:val="0"/>
        <w:rPr>
          <w:color w:val="000000"/>
          <w:sz w:val="32"/>
          <w:szCs w:val="32"/>
        </w:rPr>
      </w:pPr>
    </w:p>
    <w:p w:rsidR="00114A42" w:rsidRPr="00A9079B" w:rsidRDefault="003745A1" w:rsidP="00114A42">
      <w:pPr>
        <w:autoSpaceDE w:val="0"/>
        <w:autoSpaceDN w:val="0"/>
        <w:rPr>
          <w:color w:val="000000"/>
          <w:sz w:val="32"/>
          <w:szCs w:val="32"/>
        </w:rPr>
      </w:pPr>
      <w:r w:rsidRPr="00A9079B">
        <w:rPr>
          <w:color w:val="000000"/>
          <w:sz w:val="32"/>
          <w:szCs w:val="32"/>
        </w:rPr>
        <w:t xml:space="preserve">Homework: </w:t>
      </w:r>
      <w:r w:rsidR="00B70603" w:rsidRPr="00A9079B">
        <w:rPr>
          <w:color w:val="000000"/>
          <w:sz w:val="32"/>
          <w:szCs w:val="32"/>
        </w:rPr>
        <w:t xml:space="preserve">Study your word parts. </w:t>
      </w:r>
      <w:r w:rsidR="00942504" w:rsidRPr="00A9079B">
        <w:rPr>
          <w:color w:val="000000"/>
          <w:sz w:val="32"/>
          <w:szCs w:val="32"/>
        </w:rPr>
        <w:t>Work on your study guide for a quiz next week.</w:t>
      </w:r>
    </w:p>
    <w:p w:rsidR="00B70603" w:rsidRPr="00A9079B" w:rsidRDefault="004840C4" w:rsidP="00114A42">
      <w:pPr>
        <w:autoSpaceDE w:val="0"/>
        <w:autoSpaceDN w:val="0"/>
        <w:rPr>
          <w:color w:val="000000"/>
          <w:sz w:val="32"/>
          <w:szCs w:val="32"/>
        </w:rPr>
      </w:pPr>
      <w:r w:rsidRPr="00A9079B">
        <w:rPr>
          <w:noProof/>
          <w:color w:val="000000"/>
          <w:sz w:val="32"/>
          <w:szCs w:val="32"/>
        </w:rPr>
        <mc:AlternateContent>
          <mc:Choice Requires="wps">
            <w:drawing>
              <wp:anchor distT="45720" distB="45720" distL="114300" distR="114300" simplePos="0" relativeHeight="251659264" behindDoc="0" locked="0" layoutInCell="1" allowOverlap="1" wp14:anchorId="6C14A668" wp14:editId="6F40C376">
                <wp:simplePos x="0" y="0"/>
                <wp:positionH relativeFrom="column">
                  <wp:posOffset>3135630</wp:posOffset>
                </wp:positionH>
                <wp:positionV relativeFrom="paragraph">
                  <wp:posOffset>95250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114A42" w:rsidRPr="000B3FA8" w:rsidRDefault="007447E6">
                            <w:pPr>
                              <w:rPr>
                                <w:sz w:val="22"/>
                                <w:szCs w:val="22"/>
                              </w:rPr>
                            </w:pPr>
                            <w:r>
                              <w:rPr>
                                <w:color w:val="000000"/>
                                <w:sz w:val="22"/>
                                <w:szCs w:val="22"/>
                              </w:rPr>
                              <w:t>Discuss your first impressions of Mercu</w:t>
                            </w:r>
                            <w:r w:rsidR="0011645B">
                              <w:rPr>
                                <w:color w:val="000000"/>
                                <w:sz w:val="22"/>
                                <w:szCs w:val="22"/>
                              </w:rPr>
                              <w:t>tio. What is his relationship with</w:t>
                            </w:r>
                            <w:r>
                              <w:rPr>
                                <w:color w:val="000000"/>
                                <w:sz w:val="22"/>
                                <w:szCs w:val="22"/>
                              </w:rPr>
                              <w:t xml:space="preserve"> Romeo and Benvolio?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C14A668" id="_x0000_t202" coordsize="21600,21600" o:spt="202" path="m,l,21600r21600,l21600,xe">
                <v:stroke joinstyle="miter"/>
                <v:path gradientshapeok="t" o:connecttype="rect"/>
              </v:shapetype>
              <v:shape id="Text Box 2" o:spid="_x0000_s1026" type="#_x0000_t202" style="position:absolute;margin-left:246.9pt;margin-top:7.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">
                <v:textbox style="mso-fit-shape-to-text:t">
                  <w:txbxContent>
                    <w:p w:rsidR="00114A42" w:rsidRPr="000B3FA8" w:rsidRDefault="007447E6">
                      <w:pPr>
                        <w:rPr>
                          <w:sz w:val="22"/>
                          <w:szCs w:val="22"/>
                        </w:rPr>
                      </w:pPr>
                      <w:r>
                        <w:rPr>
                          <w:color w:val="000000"/>
                          <w:sz w:val="22"/>
                          <w:szCs w:val="22"/>
                        </w:rPr>
                        <w:t>Discuss your first impressions of Mercu</w:t>
                      </w:r>
                      <w:r w:rsidR="0011645B">
                        <w:rPr>
                          <w:color w:val="000000"/>
                          <w:sz w:val="22"/>
                          <w:szCs w:val="22"/>
                        </w:rPr>
                        <w:t>tio. What is his relationship with</w:t>
                      </w:r>
                      <w:r>
                        <w:rPr>
                          <w:color w:val="000000"/>
                          <w:sz w:val="22"/>
                          <w:szCs w:val="22"/>
                        </w:rPr>
                        <w:t xml:space="preserve"> Romeo and Benvolio?</w:t>
                      </w:r>
                    </w:p>
                  </w:txbxContent>
                </v:textbox>
                <w10:wrap type="square"/>
              </v:shape>
            </w:pict>
          </mc:Fallback>
        </mc:AlternateContent>
      </w:r>
    </w:p>
    <w:p w:rsidR="00E20EA8" w:rsidRPr="00A9079B" w:rsidRDefault="00E20EA8" w:rsidP="005672FB">
      <w:pPr>
        <w:autoSpaceDE w:val="0"/>
        <w:autoSpaceDN w:val="0"/>
        <w:rPr>
          <w:color w:val="000000"/>
          <w:sz w:val="32"/>
          <w:szCs w:val="32"/>
        </w:rPr>
      </w:pPr>
    </w:p>
    <w:p w:rsidR="000647EE" w:rsidRPr="00A9079B" w:rsidRDefault="000647EE" w:rsidP="005672FB">
      <w:pPr>
        <w:autoSpaceDE w:val="0"/>
        <w:autoSpaceDN w:val="0"/>
        <w:rPr>
          <w:color w:val="000000"/>
          <w:sz w:val="32"/>
          <w:szCs w:val="32"/>
        </w:rPr>
      </w:pPr>
    </w:p>
    <w:p w:rsidR="002114C0" w:rsidRPr="00A9079B" w:rsidRDefault="002114C0" w:rsidP="005672FB">
      <w:pPr>
        <w:autoSpaceDE w:val="0"/>
        <w:autoSpaceDN w:val="0"/>
        <w:rPr>
          <w:color w:val="000000"/>
          <w:sz w:val="32"/>
          <w:szCs w:val="32"/>
        </w:rPr>
      </w:pPr>
    </w:p>
    <w:p w:rsidR="00E20EA8" w:rsidRPr="00A9079B" w:rsidRDefault="00E20EA8" w:rsidP="005672FB">
      <w:pPr>
        <w:autoSpaceDE w:val="0"/>
        <w:autoSpaceDN w:val="0"/>
        <w:rPr>
          <w:color w:val="000000"/>
          <w:sz w:val="32"/>
          <w:szCs w:val="32"/>
        </w:rPr>
      </w:pPr>
      <w:r w:rsidRPr="00A9079B">
        <w:rPr>
          <w:color w:val="000000"/>
          <w:sz w:val="32"/>
          <w:szCs w:val="32"/>
        </w:rPr>
        <w:t xml:space="preserve">Vocabulary: </w:t>
      </w:r>
      <w:r w:rsidR="0011645B" w:rsidRPr="00A9079B">
        <w:rPr>
          <w:color w:val="000000"/>
          <w:sz w:val="32"/>
          <w:szCs w:val="32"/>
        </w:rPr>
        <w:t>character development (review), monologue (review)</w:t>
      </w:r>
    </w:p>
    <w:p w:rsidR="00E20EA8" w:rsidRPr="00A9079B" w:rsidRDefault="00E20EA8" w:rsidP="005672FB">
      <w:pPr>
        <w:autoSpaceDE w:val="0"/>
        <w:autoSpaceDN w:val="0"/>
        <w:rPr>
          <w:color w:val="000000"/>
          <w:sz w:val="32"/>
          <w:szCs w:val="32"/>
        </w:rPr>
      </w:pPr>
    </w:p>
    <w:p w:rsidR="000647EE" w:rsidRPr="00A9079B" w:rsidRDefault="000647EE" w:rsidP="000647EE">
      <w:pPr>
        <w:autoSpaceDE w:val="0"/>
        <w:autoSpaceDN w:val="0"/>
        <w:rPr>
          <w:color w:val="000000"/>
          <w:sz w:val="32"/>
          <w:szCs w:val="32"/>
        </w:rPr>
      </w:pPr>
      <w:r w:rsidRPr="00A9079B">
        <w:rPr>
          <w:color w:val="000000"/>
          <w:sz w:val="32"/>
          <w:szCs w:val="32"/>
        </w:rPr>
        <w:t>Take out your Cornell notes!</w:t>
      </w:r>
    </w:p>
    <w:p w:rsidR="000647EE" w:rsidRPr="00A9079B" w:rsidRDefault="000647EE" w:rsidP="005672FB">
      <w:pPr>
        <w:autoSpaceDE w:val="0"/>
        <w:autoSpaceDN w:val="0"/>
        <w:rPr>
          <w:color w:val="000000"/>
          <w:sz w:val="32"/>
          <w:szCs w:val="32"/>
        </w:rPr>
      </w:pPr>
    </w:p>
    <w:p w:rsidR="000647EE" w:rsidRPr="00A9079B" w:rsidRDefault="00F33E0D" w:rsidP="00F33E0D">
      <w:pPr>
        <w:autoSpaceDE w:val="0"/>
        <w:autoSpaceDN w:val="0"/>
        <w:rPr>
          <w:color w:val="000000"/>
          <w:sz w:val="32"/>
          <w:szCs w:val="32"/>
        </w:rPr>
      </w:pPr>
      <w:r w:rsidRPr="00A9079B">
        <w:rPr>
          <w:color w:val="000000"/>
          <w:sz w:val="32"/>
          <w:szCs w:val="32"/>
        </w:rPr>
        <w:t xml:space="preserve">Jumpstart: </w:t>
      </w:r>
      <w:r w:rsidR="00614199" w:rsidRPr="00A9079B">
        <w:rPr>
          <w:color w:val="000000"/>
          <w:sz w:val="32"/>
          <w:szCs w:val="32"/>
        </w:rPr>
        <w:t>Character development</w:t>
      </w:r>
    </w:p>
    <w:p w:rsidR="005672FB" w:rsidRPr="00A9079B" w:rsidRDefault="00B61F31" w:rsidP="00614199">
      <w:pPr>
        <w:autoSpaceDE w:val="0"/>
        <w:autoSpaceDN w:val="0"/>
        <w:ind w:firstLine="720"/>
        <w:rPr>
          <w:color w:val="000000"/>
          <w:sz w:val="32"/>
          <w:szCs w:val="32"/>
        </w:rPr>
      </w:pPr>
      <w:r w:rsidRPr="00A9079B">
        <w:rPr>
          <w:color w:val="000000"/>
          <w:sz w:val="32"/>
          <w:szCs w:val="32"/>
        </w:rPr>
        <w:t>Lady Capulet really wants to marry Juliet to Paris, even though Juliet is quite young. What reasons does she say in the play? Based on our background knowledge of marriage during the time period, what reasons can we infer about why she wants to have her daughter married?</w:t>
      </w:r>
      <w:r w:rsidR="005541BA" w:rsidRPr="00A9079B">
        <w:rPr>
          <w:color w:val="000000"/>
          <w:sz w:val="32"/>
          <w:szCs w:val="32"/>
        </w:rPr>
        <w:t xml:space="preserve"> Predict how Lady Capulet’s reasons might shape Juliet’s character.</w:t>
      </w:r>
    </w:p>
    <w:p w:rsidR="004840C4" w:rsidRPr="00A9079B" w:rsidRDefault="004840C4" w:rsidP="005672FB">
      <w:pPr>
        <w:autoSpaceDE w:val="0"/>
        <w:autoSpaceDN w:val="0"/>
        <w:rPr>
          <w:color w:val="000000"/>
          <w:sz w:val="32"/>
          <w:szCs w:val="32"/>
        </w:rPr>
      </w:pPr>
      <w:r w:rsidRPr="00A9079B">
        <w:rPr>
          <w:color w:val="000000"/>
          <w:sz w:val="32"/>
          <w:szCs w:val="32"/>
        </w:rPr>
        <w:t>Think-Pair-Share</w:t>
      </w:r>
    </w:p>
    <w:p w:rsidR="004840C4" w:rsidRPr="00A9079B" w:rsidRDefault="004840C4" w:rsidP="005672FB">
      <w:pPr>
        <w:autoSpaceDE w:val="0"/>
        <w:autoSpaceDN w:val="0"/>
        <w:rPr>
          <w:color w:val="000000"/>
          <w:sz w:val="32"/>
          <w:szCs w:val="32"/>
        </w:rPr>
      </w:pPr>
    </w:p>
    <w:p w:rsidR="0047348E" w:rsidRPr="00A9079B" w:rsidRDefault="004840C4" w:rsidP="0047348E">
      <w:pPr>
        <w:autoSpaceDE w:val="0"/>
        <w:autoSpaceDN w:val="0"/>
        <w:ind w:left="-360"/>
        <w:rPr>
          <w:color w:val="000000"/>
          <w:sz w:val="32"/>
          <w:szCs w:val="32"/>
        </w:rPr>
      </w:pPr>
      <w:r w:rsidRPr="00A9079B">
        <w:rPr>
          <w:color w:val="000000"/>
          <w:sz w:val="32"/>
          <w:szCs w:val="32"/>
        </w:rPr>
        <w:t xml:space="preserve">Writing Goal: </w:t>
      </w:r>
      <w:r w:rsidR="00B61F31" w:rsidRPr="00A9079B">
        <w:rPr>
          <w:color w:val="000000"/>
          <w:sz w:val="32"/>
          <w:szCs w:val="32"/>
        </w:rPr>
        <w:t>4</w:t>
      </w:r>
      <w:r w:rsidRPr="00A9079B">
        <w:rPr>
          <w:color w:val="000000"/>
          <w:sz w:val="32"/>
          <w:szCs w:val="32"/>
        </w:rPr>
        <w:t xml:space="preserve"> sentences.</w:t>
      </w:r>
    </w:p>
    <w:p w:rsidR="000B3FA8" w:rsidRPr="00A9079B" w:rsidRDefault="000B3FA8" w:rsidP="00114A42">
      <w:pPr>
        <w:autoSpaceDE w:val="0"/>
        <w:autoSpaceDN w:val="0"/>
        <w:rPr>
          <w:color w:val="000000"/>
          <w:sz w:val="32"/>
          <w:szCs w:val="32"/>
        </w:rPr>
      </w:pPr>
    </w:p>
    <w:p w:rsidR="00114A42" w:rsidRPr="00A9079B" w:rsidRDefault="00114A42" w:rsidP="00114A42">
      <w:pPr>
        <w:numPr>
          <w:ilvl w:val="0"/>
          <w:numId w:val="1"/>
        </w:numPr>
        <w:autoSpaceDE w:val="0"/>
        <w:autoSpaceDN w:val="0"/>
        <w:rPr>
          <w:color w:val="000000"/>
          <w:sz w:val="32"/>
          <w:szCs w:val="32"/>
        </w:rPr>
      </w:pPr>
      <w:r w:rsidRPr="00A9079B">
        <w:rPr>
          <w:i/>
          <w:color w:val="000000"/>
          <w:sz w:val="32"/>
          <w:szCs w:val="32"/>
        </w:rPr>
        <w:t>The Tragedy of Romeo and Juliet</w:t>
      </w:r>
    </w:p>
    <w:p w:rsidR="006E4667" w:rsidRPr="00A9079B" w:rsidRDefault="004840C4" w:rsidP="005541BA">
      <w:pPr>
        <w:pStyle w:val="ListParagraph"/>
        <w:numPr>
          <w:ilvl w:val="0"/>
          <w:numId w:val="1"/>
        </w:numPr>
        <w:autoSpaceDE w:val="0"/>
        <w:autoSpaceDN w:val="0"/>
        <w:rPr>
          <w:color w:val="000000"/>
          <w:sz w:val="32"/>
          <w:szCs w:val="32"/>
        </w:rPr>
      </w:pPr>
      <w:r w:rsidRPr="00A9079B">
        <w:rPr>
          <w:color w:val="000000"/>
          <w:sz w:val="32"/>
          <w:szCs w:val="32"/>
        </w:rPr>
        <w:t>Act I</w:t>
      </w:r>
      <w:r w:rsidR="00F120C6" w:rsidRPr="00A9079B">
        <w:rPr>
          <w:color w:val="000000"/>
          <w:sz w:val="32"/>
          <w:szCs w:val="32"/>
        </w:rPr>
        <w:t xml:space="preserve">- Scene </w:t>
      </w:r>
      <w:r w:rsidR="006E4667" w:rsidRPr="00A9079B">
        <w:rPr>
          <w:color w:val="000000"/>
          <w:sz w:val="32"/>
          <w:szCs w:val="32"/>
        </w:rPr>
        <w:t>5</w:t>
      </w:r>
    </w:p>
    <w:p w:rsidR="005541BA" w:rsidRPr="00A9079B" w:rsidRDefault="005541BA" w:rsidP="006E4667">
      <w:pPr>
        <w:pStyle w:val="ListParagraph"/>
        <w:autoSpaceDE w:val="0"/>
        <w:autoSpaceDN w:val="0"/>
        <w:ind w:left="-330"/>
        <w:rPr>
          <w:color w:val="000000"/>
          <w:sz w:val="32"/>
          <w:szCs w:val="32"/>
        </w:rPr>
      </w:pPr>
      <w:r w:rsidRPr="00A9079B">
        <w:rPr>
          <w:color w:val="000000"/>
          <w:sz w:val="32"/>
          <w:szCs w:val="32"/>
        </w:rPr>
        <w:t>Listen and read.</w:t>
      </w:r>
    </w:p>
    <w:p w:rsidR="005541BA" w:rsidRPr="00A9079B" w:rsidRDefault="005541BA" w:rsidP="005541BA">
      <w:pPr>
        <w:autoSpaceDE w:val="0"/>
        <w:autoSpaceDN w:val="0"/>
        <w:ind w:left="-360"/>
        <w:rPr>
          <w:color w:val="000000"/>
          <w:sz w:val="32"/>
          <w:szCs w:val="32"/>
        </w:rPr>
      </w:pPr>
      <w:r w:rsidRPr="00A9079B">
        <w:rPr>
          <w:color w:val="000000"/>
          <w:sz w:val="32"/>
          <w:szCs w:val="32"/>
        </w:rPr>
        <w:t xml:space="preserve">Include 1 note you see about a change in an old character’s behavior or personality. </w:t>
      </w:r>
    </w:p>
    <w:p w:rsidR="006E4667" w:rsidRPr="00A9079B" w:rsidRDefault="005541BA" w:rsidP="006E4667">
      <w:pPr>
        <w:autoSpaceDE w:val="0"/>
        <w:autoSpaceDN w:val="0"/>
        <w:ind w:left="-360"/>
        <w:rPr>
          <w:color w:val="000000"/>
          <w:sz w:val="32"/>
          <w:szCs w:val="32"/>
        </w:rPr>
      </w:pPr>
      <w:r w:rsidRPr="00A9079B">
        <w:rPr>
          <w:color w:val="000000"/>
          <w:sz w:val="32"/>
          <w:szCs w:val="32"/>
        </w:rPr>
        <w:t>Make new notes for new characters.</w:t>
      </w:r>
    </w:p>
    <w:p w:rsidR="006E4667" w:rsidRPr="00A9079B" w:rsidRDefault="006E4667" w:rsidP="006E4667">
      <w:pPr>
        <w:pStyle w:val="ListParagraph"/>
        <w:numPr>
          <w:ilvl w:val="0"/>
          <w:numId w:val="1"/>
        </w:numPr>
        <w:autoSpaceDE w:val="0"/>
        <w:autoSpaceDN w:val="0"/>
        <w:rPr>
          <w:color w:val="000000"/>
          <w:sz w:val="32"/>
          <w:szCs w:val="32"/>
        </w:rPr>
      </w:pPr>
      <w:r w:rsidRPr="00A9079B">
        <w:rPr>
          <w:color w:val="000000"/>
          <w:sz w:val="32"/>
          <w:szCs w:val="32"/>
        </w:rPr>
        <w:t>Watch Scene 5 from the movie.</w:t>
      </w:r>
    </w:p>
    <w:p w:rsidR="005541BA" w:rsidRPr="00A9079B" w:rsidRDefault="005541BA" w:rsidP="005541BA">
      <w:pPr>
        <w:autoSpaceDE w:val="0"/>
        <w:autoSpaceDN w:val="0"/>
        <w:rPr>
          <w:color w:val="000000"/>
          <w:sz w:val="32"/>
          <w:szCs w:val="32"/>
        </w:rPr>
      </w:pPr>
    </w:p>
    <w:p w:rsidR="00192C4C" w:rsidRPr="00A9079B" w:rsidRDefault="00A9079B" w:rsidP="005541BA">
      <w:pPr>
        <w:autoSpaceDE w:val="0"/>
        <w:autoSpaceDN w:val="0"/>
        <w:ind w:left="-720"/>
        <w:rPr>
          <w:color w:val="000000"/>
          <w:sz w:val="32"/>
          <w:szCs w:val="32"/>
        </w:rPr>
      </w:pPr>
      <w:hyperlink r:id="rId6" w:tgtFrame="_blank" w:history="1"/>
      <w:r w:rsidR="00114A42" w:rsidRPr="00A9079B">
        <w:rPr>
          <w:color w:val="000000"/>
          <w:sz w:val="32"/>
          <w:szCs w:val="32"/>
        </w:rPr>
        <w:t>Wrap Up: Do you have any questions?</w:t>
      </w:r>
      <w:bookmarkEnd w:id="0"/>
    </w:p>
    <w:sectPr w:rsidR="00192C4C" w:rsidRPr="00A907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C0377"/>
    <w:multiLevelType w:val="hybridMultilevel"/>
    <w:tmpl w:val="09A2FA2C"/>
    <w:lvl w:ilvl="0" w:tplc="32682E6A">
      <w:numFmt w:val="bullet"/>
      <w:lvlText w:val="-"/>
      <w:lvlJc w:val="left"/>
      <w:pPr>
        <w:ind w:left="5400" w:hanging="360"/>
      </w:pPr>
      <w:rPr>
        <w:rFonts w:ascii="Times New Roman" w:eastAsia="Times New Roman" w:hAnsi="Times New Roman" w:cs="Times New Roman"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
    <w:nsid w:val="24B435D8"/>
    <w:multiLevelType w:val="hybridMultilevel"/>
    <w:tmpl w:val="DA70BD1E"/>
    <w:lvl w:ilvl="0" w:tplc="6798961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657ECA"/>
    <w:multiLevelType w:val="hybridMultilevel"/>
    <w:tmpl w:val="37D0B186"/>
    <w:lvl w:ilvl="0" w:tplc="D0E09C5E">
      <w:start w:val="15"/>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40443F59"/>
    <w:multiLevelType w:val="hybridMultilevel"/>
    <w:tmpl w:val="BBF095D2"/>
    <w:lvl w:ilvl="0" w:tplc="7C729148">
      <w:start w:val="1"/>
      <w:numFmt w:val="upperLetter"/>
      <w:lvlText w:val="%1."/>
      <w:lvlJc w:val="left"/>
      <w:pPr>
        <w:ind w:left="-330" w:hanging="390"/>
      </w:pPr>
      <w:rPr>
        <w:rFonts w:hint="default"/>
        <w:i w:val="0"/>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nsid w:val="5DB06CC2"/>
    <w:multiLevelType w:val="hybridMultilevel"/>
    <w:tmpl w:val="43686712"/>
    <w:lvl w:ilvl="0" w:tplc="240AEE02">
      <w:start w:val="3"/>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8EB"/>
    <w:rsid w:val="000647EE"/>
    <w:rsid w:val="000B3FA8"/>
    <w:rsid w:val="000E1FD9"/>
    <w:rsid w:val="00114A42"/>
    <w:rsid w:val="0011645B"/>
    <w:rsid w:val="0011749E"/>
    <w:rsid w:val="00125CDE"/>
    <w:rsid w:val="00192C4C"/>
    <w:rsid w:val="001B5983"/>
    <w:rsid w:val="001C76B3"/>
    <w:rsid w:val="002114C0"/>
    <w:rsid w:val="00291EC6"/>
    <w:rsid w:val="003739F6"/>
    <w:rsid w:val="003745A1"/>
    <w:rsid w:val="00400651"/>
    <w:rsid w:val="0041532D"/>
    <w:rsid w:val="0047348E"/>
    <w:rsid w:val="004840C4"/>
    <w:rsid w:val="005541BA"/>
    <w:rsid w:val="005672FB"/>
    <w:rsid w:val="00573B65"/>
    <w:rsid w:val="0058046B"/>
    <w:rsid w:val="00614199"/>
    <w:rsid w:val="006B599A"/>
    <w:rsid w:val="006E4667"/>
    <w:rsid w:val="007258BC"/>
    <w:rsid w:val="00741F2E"/>
    <w:rsid w:val="007428A2"/>
    <w:rsid w:val="007447E6"/>
    <w:rsid w:val="008875DF"/>
    <w:rsid w:val="008A0E9F"/>
    <w:rsid w:val="008D1A61"/>
    <w:rsid w:val="008D2127"/>
    <w:rsid w:val="008F3F6E"/>
    <w:rsid w:val="00942504"/>
    <w:rsid w:val="00A9079B"/>
    <w:rsid w:val="00AB72F7"/>
    <w:rsid w:val="00AF18EB"/>
    <w:rsid w:val="00B61F31"/>
    <w:rsid w:val="00B70603"/>
    <w:rsid w:val="00B72E27"/>
    <w:rsid w:val="00D10529"/>
    <w:rsid w:val="00D6754B"/>
    <w:rsid w:val="00D83FFE"/>
    <w:rsid w:val="00D90897"/>
    <w:rsid w:val="00DB1E09"/>
    <w:rsid w:val="00E20EA8"/>
    <w:rsid w:val="00F120C6"/>
    <w:rsid w:val="00F26322"/>
    <w:rsid w:val="00F33E0D"/>
    <w:rsid w:val="00F42882"/>
    <w:rsid w:val="00FB6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3C1A7-C9E8-48AF-8DF7-8484D72FC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603"/>
    <w:pPr>
      <w:ind w:left="720"/>
      <w:contextualSpacing/>
    </w:pPr>
  </w:style>
  <w:style w:type="paragraph" w:styleId="BalloonText">
    <w:name w:val="Balloon Text"/>
    <w:basedOn w:val="Normal"/>
    <w:link w:val="BalloonTextChar"/>
    <w:uiPriority w:val="99"/>
    <w:semiHidden/>
    <w:unhideWhenUsed/>
    <w:rsid w:val="000E1F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FD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ebmail.fusd1.org/exchweb/bin/redir.asp?URL=https://webmail.fusd1.org/exchweb/bin/redir.asp?URL=http://images.google.com/imgres?imgurl=http://school.discoveryeducation.com/clipart/images/clock.gif%2526imgrefurl=http://school.discoveryeducation.com/clipart/clip/clock.html%2526usg=__rL4qy5ejcf-DGW9rP0X7bc3ufEo=%2526h=344%2526w=359%2526sz=4%2526hl=en%2526start=2%2526tbnid=2lvZldLwJAv0NM:%2526tbnh=116%2526tbnw=121%2526prev=/images?q=clock%2526gbv=2%2526hl=en%2526safe=active%2526sa=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87C3A-746B-4150-AF82-29ADBC22D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Flagstaff Unified School District</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Janise Peoples</dc:creator>
  <cp:keywords/>
  <dc:description/>
  <cp:lastModifiedBy>Janise Peoples</cp:lastModifiedBy>
  <cp:revision>8</cp:revision>
  <cp:lastPrinted>2015-02-27T15:33:00Z</cp:lastPrinted>
  <dcterms:created xsi:type="dcterms:W3CDTF">2015-02-27T21:28:00Z</dcterms:created>
  <dcterms:modified xsi:type="dcterms:W3CDTF">2015-03-06T20:26:00Z</dcterms:modified>
</cp:coreProperties>
</file>